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“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四有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”好老师标准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4"/>
        </w:rPr>
        <w:t>第一，做好老师，要有理想信念。</w:t>
      </w:r>
      <w:r>
        <w:rPr>
          <w:rFonts w:hint="eastAsia" w:ascii="仿宋" w:hAnsi="仿宋" w:eastAsia="仿宋" w:cs="仿宋"/>
          <w:sz w:val="24"/>
          <w:szCs w:val="24"/>
        </w:rPr>
        <w:t>广大教师要始终同党和人民站在一起，自觉做中国特色社会主义的坚定信仰者和忠实实践者，忠诚于党和人民的教育事业。要用好课堂讲坛，用好校园阵地，用自己的行动倡导社会主义核心价值观，用自己的学识、阅历、经验点燃学生对真善美的向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第二，做好老师，要有道德情操。</w:t>
      </w:r>
      <w:r>
        <w:rPr>
          <w:rFonts w:hint="eastAsia" w:ascii="仿宋" w:hAnsi="仿宋" w:eastAsia="仿宋" w:cs="仿宋"/>
          <w:sz w:val="24"/>
          <w:szCs w:val="24"/>
        </w:rPr>
        <w:t>老师对学生的影响，离不开老师的学识和能力，更离不开老师为人处世、于国于民、于公于私所持的价值观。老师是学生道德修养的镜子。好老师应该取法乎上、见贤思齐，不断提高道德修养，提升人格品质，并把正确的道德观传授给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第三，做好老师，要有扎实学识。</w:t>
      </w:r>
      <w:r>
        <w:rPr>
          <w:rFonts w:hint="eastAsia" w:ascii="仿宋" w:hAnsi="仿宋" w:eastAsia="仿宋" w:cs="仿宋"/>
          <w:sz w:val="24"/>
          <w:szCs w:val="24"/>
        </w:rPr>
        <w:t>扎实的知识功底、过硬的教学能力、勤勉的教学态度、科学的教学方法是老师的基本素质，其中知识是根本基础。好老师还应该是智慧型的老师，具备学习、处世、生活、育人的智慧，能够在各个方面给学生以帮助和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第四，做好老师，要有仁爱之心。</w:t>
      </w:r>
      <w:r>
        <w:rPr>
          <w:rFonts w:hint="eastAsia" w:ascii="仿宋" w:hAnsi="仿宋" w:eastAsia="仿宋" w:cs="仿宋"/>
          <w:sz w:val="24"/>
          <w:szCs w:val="24"/>
        </w:rPr>
        <w:t>爱是教育的灵魂，没有爱就没有教育。好老师要用爱培育爱、激发爱、传播爱，通过真情、真心、真诚拉近同学生的距离，滋润学生的心田。好老师应该把自己的温暖和情感倾注到每一个学生身上，用欣赏增强学生的信心，用信任树立学生的自尊，让每一个学生都健康成长，让每一个学生都享受成功的喜悦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93087"/>
    <w:rsid w:val="1AF93087"/>
    <w:rsid w:val="3ACA2B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2017-04-19T00:43:00Z</dcterms:created>
  <dc:creator>admin</dc:creator>
  <cp:lastModifiedBy>admin</cp:lastModifiedBy>
  <dcterms:modified xsi:type="dcterms:W3CDTF">2017-04-20T05:27:44Z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