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0BE" w:rsidRPr="002F05B2" w:rsidRDefault="00B06E01" w:rsidP="003B25ED">
      <w:pPr>
        <w:spacing w:line="360" w:lineRule="auto"/>
        <w:jc w:val="center"/>
        <w:rPr>
          <w:rFonts w:ascii="黑体" w:eastAsia="黑体" w:hAnsi="黑体"/>
          <w:sz w:val="32"/>
          <w:szCs w:val="32"/>
        </w:rPr>
      </w:pPr>
      <w:bookmarkStart w:id="0" w:name="_GoBack"/>
      <w:r w:rsidRPr="002F05B2">
        <w:rPr>
          <w:rFonts w:ascii="黑体" w:eastAsia="黑体" w:hAnsi="黑体" w:hint="eastAsia"/>
          <w:sz w:val="32"/>
          <w:szCs w:val="32"/>
        </w:rPr>
        <w:t>上海市</w:t>
      </w:r>
      <w:r w:rsidR="006519D2" w:rsidRPr="002F05B2">
        <w:rPr>
          <w:rFonts w:ascii="黑体" w:eastAsia="黑体" w:hAnsi="黑体" w:hint="eastAsia"/>
          <w:sz w:val="32"/>
          <w:szCs w:val="32"/>
        </w:rPr>
        <w:t>曹杨中学</w:t>
      </w:r>
      <w:r w:rsidR="008673CC" w:rsidRPr="002F05B2">
        <w:rPr>
          <w:rFonts w:ascii="黑体" w:eastAsia="黑体" w:hAnsi="黑体"/>
          <w:sz w:val="32"/>
          <w:szCs w:val="32"/>
        </w:rPr>
        <w:t>201</w:t>
      </w:r>
      <w:r w:rsidR="008673CC" w:rsidRPr="002F05B2">
        <w:rPr>
          <w:rFonts w:ascii="黑体" w:eastAsia="黑体" w:hAnsi="黑体" w:hint="eastAsia"/>
          <w:sz w:val="32"/>
          <w:szCs w:val="32"/>
        </w:rPr>
        <w:t>7</w:t>
      </w:r>
      <w:r w:rsidR="009C00BE" w:rsidRPr="002F05B2">
        <w:rPr>
          <w:rFonts w:ascii="黑体" w:eastAsia="黑体" w:hAnsi="黑体" w:hint="eastAsia"/>
          <w:sz w:val="32"/>
          <w:szCs w:val="32"/>
        </w:rPr>
        <w:t>学年校本研修实施方案</w:t>
      </w:r>
      <w:bookmarkEnd w:id="0"/>
    </w:p>
    <w:tbl>
      <w:tblPr>
        <w:tblpPr w:leftFromText="180" w:rightFromText="180" w:vertAnchor="text" w:horzAnchor="margin" w:tblpY="284"/>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13"/>
      </w:tblGrid>
      <w:tr w:rsidR="00B06E01" w:rsidRPr="00B06E01" w:rsidTr="005B1C3A">
        <w:trPr>
          <w:trHeight w:val="699"/>
        </w:trPr>
        <w:tc>
          <w:tcPr>
            <w:tcW w:w="8613" w:type="dxa"/>
          </w:tcPr>
          <w:p w:rsidR="009C00BE" w:rsidRPr="00B06E01" w:rsidRDefault="001E3859" w:rsidP="003B25ED">
            <w:pPr>
              <w:spacing w:line="360" w:lineRule="auto"/>
              <w:rPr>
                <w:b/>
                <w:sz w:val="28"/>
                <w:szCs w:val="28"/>
              </w:rPr>
            </w:pPr>
            <w:r w:rsidRPr="00B06E01">
              <w:rPr>
                <w:rFonts w:hint="eastAsia"/>
                <w:b/>
                <w:sz w:val="28"/>
                <w:szCs w:val="28"/>
              </w:rPr>
              <w:t>一、</w:t>
            </w:r>
            <w:r w:rsidR="009C00BE" w:rsidRPr="00B06E01">
              <w:rPr>
                <w:rFonts w:hint="eastAsia"/>
                <w:b/>
                <w:sz w:val="28"/>
                <w:szCs w:val="28"/>
              </w:rPr>
              <w:t>指导思想</w:t>
            </w:r>
          </w:p>
          <w:p w:rsidR="000E0E25" w:rsidRPr="00B06E01" w:rsidRDefault="00790C57" w:rsidP="003B25ED">
            <w:pPr>
              <w:spacing w:line="360" w:lineRule="auto"/>
              <w:ind w:firstLineChars="200" w:firstLine="480"/>
              <w:rPr>
                <w:rFonts w:ascii="宋体" w:hAnsi="宋体" w:cs="宋体"/>
                <w:kern w:val="0"/>
                <w:sz w:val="24"/>
              </w:rPr>
            </w:pPr>
            <w:r w:rsidRPr="00B06E01">
              <w:rPr>
                <w:rFonts w:ascii="宋体" w:hAnsi="宋体" w:cs="宋体" w:hint="eastAsia"/>
                <w:kern w:val="0"/>
                <w:sz w:val="24"/>
              </w:rPr>
              <w:t>坚持以师生</w:t>
            </w:r>
            <w:r w:rsidR="003A222C" w:rsidRPr="00B06E01">
              <w:rPr>
                <w:rFonts w:ascii="宋体" w:hAnsi="宋体" w:cs="宋体" w:hint="eastAsia"/>
                <w:kern w:val="0"/>
                <w:sz w:val="24"/>
              </w:rPr>
              <w:t>可持续</w:t>
            </w:r>
            <w:r w:rsidRPr="00B06E01">
              <w:rPr>
                <w:rFonts w:ascii="宋体" w:hAnsi="宋体" w:cs="宋体" w:hint="eastAsia"/>
                <w:kern w:val="0"/>
                <w:sz w:val="24"/>
              </w:rPr>
              <w:t>发展为本的培训理念，</w:t>
            </w:r>
            <w:r w:rsidR="007F784C" w:rsidRPr="00B06E01">
              <w:rPr>
                <w:rFonts w:ascii="宋体" w:hAnsi="宋体" w:cs="宋体" w:hint="eastAsia"/>
                <w:kern w:val="0"/>
                <w:sz w:val="24"/>
              </w:rPr>
              <w:t>立足学校办学实际和发展定位，</w:t>
            </w:r>
            <w:r w:rsidR="000E0E25" w:rsidRPr="00B06E01">
              <w:rPr>
                <w:rFonts w:ascii="宋体" w:hAnsi="宋体" w:cs="宋体" w:hint="eastAsia"/>
                <w:kern w:val="0"/>
                <w:sz w:val="24"/>
              </w:rPr>
              <w:t>以学校“担当责任，自主力行”的办学理念为指导，</w:t>
            </w:r>
            <w:r w:rsidR="007F784C" w:rsidRPr="00B06E01">
              <w:rPr>
                <w:rFonts w:ascii="宋体" w:hAnsi="宋体" w:cs="宋体"/>
                <w:kern w:val="0"/>
                <w:sz w:val="24"/>
              </w:rPr>
              <w:t>以更新教育观念为先导，以解决我校教育教学中存在的突出问题为突破口，</w:t>
            </w:r>
            <w:r w:rsidRPr="00B06E01">
              <w:rPr>
                <w:rFonts w:ascii="宋体" w:hAnsi="宋体" w:cs="宋体" w:hint="eastAsia"/>
                <w:kern w:val="0"/>
                <w:sz w:val="24"/>
              </w:rPr>
              <w:t>构建教研</w:t>
            </w:r>
            <w:proofErr w:type="gramStart"/>
            <w:r w:rsidRPr="00B06E01">
              <w:rPr>
                <w:rFonts w:ascii="宋体" w:hAnsi="宋体" w:cs="宋体" w:hint="eastAsia"/>
                <w:kern w:val="0"/>
                <w:sz w:val="24"/>
              </w:rPr>
              <w:t>训</w:t>
            </w:r>
            <w:proofErr w:type="gramEnd"/>
            <w:r w:rsidRPr="00B06E01">
              <w:rPr>
                <w:rFonts w:ascii="宋体" w:hAnsi="宋体" w:cs="宋体" w:hint="eastAsia"/>
                <w:kern w:val="0"/>
                <w:sz w:val="24"/>
              </w:rPr>
              <w:t>一体化的研修模式，</w:t>
            </w:r>
            <w:r w:rsidR="000E0E25" w:rsidRPr="00B06E01">
              <w:rPr>
                <w:rFonts w:ascii="宋体" w:hAnsi="宋体" w:cs="宋体" w:hint="eastAsia"/>
                <w:kern w:val="0"/>
                <w:sz w:val="24"/>
              </w:rPr>
              <w:t>努力打造出一支师德高尚、业务精湛、</w:t>
            </w:r>
            <w:r w:rsidRPr="00B06E01">
              <w:rPr>
                <w:rFonts w:ascii="宋体" w:hAnsi="宋体" w:cs="宋体" w:hint="eastAsia"/>
                <w:kern w:val="0"/>
                <w:sz w:val="24"/>
              </w:rPr>
              <w:t>结构合理、</w:t>
            </w:r>
            <w:r w:rsidR="000E0E25" w:rsidRPr="00B06E01">
              <w:rPr>
                <w:rFonts w:ascii="宋体" w:hAnsi="宋体" w:cs="宋体" w:hint="eastAsia"/>
                <w:kern w:val="0"/>
                <w:sz w:val="24"/>
              </w:rPr>
              <w:t>锐意进取</w:t>
            </w:r>
            <w:r w:rsidRPr="00B06E01">
              <w:rPr>
                <w:rFonts w:ascii="宋体" w:hAnsi="宋体" w:cs="宋体" w:hint="eastAsia"/>
                <w:kern w:val="0"/>
                <w:sz w:val="24"/>
              </w:rPr>
              <w:t>、具有特色的师资队伍，满足</w:t>
            </w:r>
            <w:r w:rsidR="006252FD" w:rsidRPr="00B06E01">
              <w:rPr>
                <w:rFonts w:ascii="宋体" w:hAnsi="宋体" w:cs="宋体" w:hint="eastAsia"/>
                <w:kern w:val="0"/>
                <w:sz w:val="24"/>
              </w:rPr>
              <w:t>上海市</w:t>
            </w:r>
            <w:r w:rsidR="000E0E25" w:rsidRPr="00B06E01">
              <w:rPr>
                <w:rFonts w:ascii="宋体" w:hAnsi="宋体" w:cs="宋体" w:hint="eastAsia"/>
                <w:kern w:val="0"/>
                <w:sz w:val="24"/>
              </w:rPr>
              <w:t>特色</w:t>
            </w:r>
            <w:r w:rsidR="006252FD" w:rsidRPr="00B06E01">
              <w:rPr>
                <w:rFonts w:ascii="宋体" w:hAnsi="宋体" w:cs="宋体" w:hint="eastAsia"/>
                <w:kern w:val="0"/>
                <w:sz w:val="24"/>
              </w:rPr>
              <w:t>学校</w:t>
            </w:r>
            <w:r w:rsidR="000E0E25" w:rsidRPr="00B06E01">
              <w:rPr>
                <w:rFonts w:ascii="宋体" w:hAnsi="宋体" w:cs="宋体" w:hint="eastAsia"/>
                <w:kern w:val="0"/>
                <w:sz w:val="24"/>
              </w:rPr>
              <w:t>的办学要求。</w:t>
            </w:r>
          </w:p>
          <w:p w:rsidR="009C00BE" w:rsidRPr="00B06E01" w:rsidRDefault="001E3859" w:rsidP="003B25ED">
            <w:pPr>
              <w:spacing w:line="360" w:lineRule="auto"/>
              <w:rPr>
                <w:b/>
                <w:sz w:val="28"/>
                <w:szCs w:val="28"/>
              </w:rPr>
            </w:pPr>
            <w:r w:rsidRPr="00B06E01">
              <w:rPr>
                <w:rFonts w:hint="eastAsia"/>
                <w:b/>
                <w:sz w:val="28"/>
                <w:szCs w:val="28"/>
              </w:rPr>
              <w:t>二、</w:t>
            </w:r>
            <w:r w:rsidR="009C00BE" w:rsidRPr="00B06E01">
              <w:rPr>
                <w:rFonts w:hint="eastAsia"/>
                <w:b/>
                <w:sz w:val="28"/>
                <w:szCs w:val="28"/>
              </w:rPr>
              <w:t>学校现状分析</w:t>
            </w:r>
          </w:p>
          <w:p w:rsidR="00664CE0" w:rsidRPr="00B06E01" w:rsidRDefault="00664CE0" w:rsidP="00336555">
            <w:pPr>
              <w:spacing w:line="360" w:lineRule="auto"/>
              <w:ind w:firstLine="570"/>
              <w:rPr>
                <w:rFonts w:ascii="宋体" w:hAnsi="宋体" w:cs="宋体"/>
                <w:kern w:val="0"/>
                <w:sz w:val="24"/>
              </w:rPr>
            </w:pPr>
            <w:r w:rsidRPr="00B06E01">
              <w:rPr>
                <w:rFonts w:ascii="宋体" w:hAnsi="宋体" w:cs="宋体" w:hint="eastAsia"/>
                <w:kern w:val="0"/>
                <w:sz w:val="24"/>
              </w:rPr>
              <w:t>上海市曹杨中学是</w:t>
            </w:r>
            <w:r w:rsidR="0020726D" w:rsidRPr="00B06E01">
              <w:rPr>
                <w:rFonts w:ascii="宋体" w:hAnsi="宋体" w:cs="宋体" w:hint="eastAsia"/>
                <w:kern w:val="0"/>
                <w:sz w:val="24"/>
              </w:rPr>
              <w:t>上海市第一所特色高中，</w:t>
            </w:r>
            <w:r w:rsidR="003A0AD1" w:rsidRPr="00B06E01">
              <w:rPr>
                <w:rFonts w:ascii="宋体" w:hAnsi="宋体" w:cs="宋体" w:hint="eastAsia"/>
                <w:kern w:val="0"/>
                <w:sz w:val="24"/>
              </w:rPr>
              <w:t>具有“环境素养培育”特色。</w:t>
            </w:r>
            <w:r w:rsidR="00BC6F77" w:rsidRPr="00B06E01">
              <w:rPr>
                <w:rFonts w:ascii="宋体" w:hAnsi="宋体" w:cs="宋体" w:hint="eastAsia"/>
                <w:kern w:val="0"/>
                <w:sz w:val="24"/>
              </w:rPr>
              <w:t>特色高中不仅需要学校办学有特色，更需要有扎实的教育教学。</w:t>
            </w:r>
            <w:r w:rsidR="006252FD" w:rsidRPr="00B06E01">
              <w:rPr>
                <w:rFonts w:ascii="宋体" w:hAnsi="宋体" w:cs="宋体" w:hint="eastAsia"/>
                <w:kern w:val="0"/>
                <w:sz w:val="24"/>
              </w:rPr>
              <w:t>目前</w:t>
            </w:r>
            <w:r w:rsidR="00BC6F77" w:rsidRPr="00B06E01">
              <w:rPr>
                <w:rFonts w:ascii="宋体" w:hAnsi="宋体" w:cs="宋体" w:hint="eastAsia"/>
                <w:kern w:val="0"/>
                <w:sz w:val="24"/>
              </w:rPr>
              <w:t>学校</w:t>
            </w:r>
            <w:r w:rsidR="006252FD" w:rsidRPr="00B06E01">
              <w:rPr>
                <w:rFonts w:ascii="宋体" w:hAnsi="宋体" w:cs="宋体" w:hint="eastAsia"/>
                <w:kern w:val="0"/>
                <w:sz w:val="24"/>
              </w:rPr>
              <w:t>有初中17个班，高中23个班，学生1393人，教师178人。由于这几年初中</w:t>
            </w:r>
            <w:proofErr w:type="gramStart"/>
            <w:r w:rsidR="006252FD" w:rsidRPr="00B06E01">
              <w:rPr>
                <w:rFonts w:ascii="宋体" w:hAnsi="宋体" w:cs="宋体" w:hint="eastAsia"/>
                <w:kern w:val="0"/>
                <w:sz w:val="24"/>
              </w:rPr>
              <w:t>部规模</w:t>
            </w:r>
            <w:proofErr w:type="gramEnd"/>
            <w:r w:rsidR="006252FD" w:rsidRPr="00B06E01">
              <w:rPr>
                <w:rFonts w:ascii="宋体" w:hAnsi="宋体" w:cs="宋体" w:hint="eastAsia"/>
                <w:kern w:val="0"/>
                <w:sz w:val="24"/>
              </w:rPr>
              <w:t>的不断扩大等原因，学校这几年引进了较多的新教师，学校青年教师的比例逐年上升</w:t>
            </w:r>
            <w:r w:rsidR="0020726D" w:rsidRPr="00B06E01">
              <w:rPr>
                <w:rFonts w:ascii="宋体" w:hAnsi="宋体" w:cs="宋体" w:hint="eastAsia"/>
                <w:kern w:val="0"/>
                <w:sz w:val="24"/>
              </w:rPr>
              <w:t>，</w:t>
            </w:r>
            <w:r w:rsidR="007F784C" w:rsidRPr="00B06E01">
              <w:rPr>
                <w:rFonts w:ascii="宋体" w:hAnsi="宋体" w:cs="宋体" w:hint="eastAsia"/>
                <w:kern w:val="0"/>
                <w:sz w:val="24"/>
              </w:rPr>
              <w:t>给学校带来了很大的活力的同时，</w:t>
            </w:r>
            <w:r w:rsidR="003A222C" w:rsidRPr="00B06E01">
              <w:rPr>
                <w:rFonts w:ascii="宋体" w:hAnsi="宋体" w:cs="宋体" w:hint="eastAsia"/>
                <w:kern w:val="0"/>
                <w:sz w:val="24"/>
              </w:rPr>
              <w:t>也</w:t>
            </w:r>
            <w:r w:rsidRPr="00B06E01">
              <w:rPr>
                <w:rFonts w:ascii="宋体" w:hAnsi="宋体" w:cs="宋体" w:hint="eastAsia"/>
                <w:kern w:val="0"/>
                <w:sz w:val="24"/>
              </w:rPr>
              <w:t>给课堂教学的规范化和课堂生态的打造带来一定的压力。</w:t>
            </w:r>
          </w:p>
          <w:p w:rsidR="009C00BE" w:rsidRPr="00B06E01" w:rsidRDefault="001E3859" w:rsidP="003B25ED">
            <w:pPr>
              <w:spacing w:line="360" w:lineRule="auto"/>
              <w:rPr>
                <w:b/>
                <w:sz w:val="28"/>
                <w:szCs w:val="28"/>
              </w:rPr>
            </w:pPr>
            <w:r w:rsidRPr="00B06E01">
              <w:rPr>
                <w:rFonts w:hint="eastAsia"/>
                <w:b/>
                <w:sz w:val="28"/>
                <w:szCs w:val="28"/>
              </w:rPr>
              <w:t>三、</w:t>
            </w:r>
            <w:r w:rsidR="009C00BE" w:rsidRPr="00B06E01">
              <w:rPr>
                <w:rFonts w:hint="eastAsia"/>
                <w:b/>
                <w:sz w:val="28"/>
                <w:szCs w:val="28"/>
              </w:rPr>
              <w:t>研修目标</w:t>
            </w:r>
          </w:p>
          <w:p w:rsidR="00C94759" w:rsidRPr="00B06E01" w:rsidRDefault="003A222C" w:rsidP="008D3555">
            <w:pPr>
              <w:adjustRightInd w:val="0"/>
              <w:snapToGrid w:val="0"/>
              <w:spacing w:line="360" w:lineRule="auto"/>
              <w:ind w:firstLineChars="200" w:firstLine="480"/>
              <w:jc w:val="left"/>
              <w:rPr>
                <w:rFonts w:ascii="宋体" w:hAnsi="宋体"/>
                <w:sz w:val="24"/>
              </w:rPr>
            </w:pPr>
            <w:r w:rsidRPr="00B06E01">
              <w:rPr>
                <w:rFonts w:ascii="宋体" w:hAnsi="宋体" w:hint="eastAsia"/>
                <w:sz w:val="24"/>
              </w:rPr>
              <w:t>通过校本研修，掌握先进的教育理念和教育思想，</w:t>
            </w:r>
            <w:r w:rsidRPr="00B06E01">
              <w:rPr>
                <w:rFonts w:ascii="宋体" w:hAnsi="宋体" w:cs="宋体" w:hint="eastAsia"/>
                <w:sz w:val="24"/>
              </w:rPr>
              <w:t>树立现代教育思想和良好的</w:t>
            </w:r>
            <w:r w:rsidRPr="00B06E01">
              <w:rPr>
                <w:rFonts w:ascii="宋体" w:hAnsi="宋体" w:hint="eastAsia"/>
                <w:sz w:val="24"/>
              </w:rPr>
              <w:t>师德风范</w:t>
            </w:r>
            <w:r w:rsidRPr="00B06E01">
              <w:rPr>
                <w:rFonts w:ascii="宋体" w:hAnsi="宋体" w:cs="宋体" w:hint="eastAsia"/>
                <w:sz w:val="24"/>
              </w:rPr>
              <w:t>，做</w:t>
            </w:r>
            <w:r w:rsidR="00C94759" w:rsidRPr="00B06E01">
              <w:rPr>
                <w:rFonts w:ascii="宋体" w:hAnsi="宋体" w:cs="宋体" w:hint="eastAsia"/>
                <w:sz w:val="24"/>
              </w:rPr>
              <w:t>“</w:t>
            </w:r>
            <w:r w:rsidRPr="00B06E01">
              <w:rPr>
                <w:rFonts w:ascii="宋体" w:hAnsi="宋体" w:cs="宋体" w:hint="eastAsia"/>
                <w:sz w:val="24"/>
              </w:rPr>
              <w:t>四有</w:t>
            </w:r>
            <w:r w:rsidR="00C94759" w:rsidRPr="00B06E01">
              <w:rPr>
                <w:rFonts w:ascii="宋体" w:hAnsi="宋体" w:cs="宋体" w:hint="eastAsia"/>
                <w:sz w:val="24"/>
              </w:rPr>
              <w:t>”</w:t>
            </w:r>
            <w:r w:rsidRPr="00B06E01">
              <w:rPr>
                <w:rFonts w:ascii="宋体" w:hAnsi="宋体" w:cs="宋体" w:hint="eastAsia"/>
                <w:sz w:val="24"/>
              </w:rPr>
              <w:t>好教师。</w:t>
            </w:r>
            <w:r w:rsidRPr="00B06E01">
              <w:rPr>
                <w:rFonts w:ascii="宋体" w:hAnsi="宋体" w:hint="eastAsia"/>
                <w:sz w:val="24"/>
              </w:rPr>
              <w:t>以研究新高考动向为抓手，通过</w:t>
            </w:r>
            <w:r w:rsidR="008D3555" w:rsidRPr="00B06E01">
              <w:rPr>
                <w:rFonts w:ascii="宋体" w:hAnsi="宋体" w:hint="eastAsia"/>
                <w:sz w:val="24"/>
              </w:rPr>
              <w:t>师徒带教，主题研修等形式，构建</w:t>
            </w:r>
            <w:r w:rsidR="008D3555" w:rsidRPr="00B06E01">
              <w:rPr>
                <w:rFonts w:ascii="宋体" w:hAnsi="宋体" w:cs="宋体" w:hint="eastAsia"/>
                <w:kern w:val="0"/>
                <w:sz w:val="24"/>
              </w:rPr>
              <w:t>“自主体验，合作探究”的课堂生态</w:t>
            </w:r>
            <w:r w:rsidRPr="00B06E01">
              <w:rPr>
                <w:rFonts w:ascii="宋体" w:hAnsi="宋体" w:hint="eastAsia"/>
                <w:sz w:val="24"/>
              </w:rPr>
              <w:t>，</w:t>
            </w:r>
            <w:r w:rsidR="00C94759" w:rsidRPr="00B06E01">
              <w:rPr>
                <w:rFonts w:ascii="宋体" w:hAnsi="宋体" w:hint="eastAsia"/>
                <w:sz w:val="24"/>
              </w:rPr>
              <w:t>有效提升教师的教育素养与课堂教学潜力，提升学校的教育教学质量，促进教师队伍整体水平有效提升，促成教师有效的专业发展。</w:t>
            </w:r>
          </w:p>
        </w:tc>
      </w:tr>
    </w:tbl>
    <w:p w:rsidR="009C00BE" w:rsidRPr="00B06E01" w:rsidRDefault="009C00BE">
      <w:pPr>
        <w:rPr>
          <w:b/>
          <w:sz w:val="28"/>
          <w:szCs w:val="28"/>
        </w:rPr>
      </w:pPr>
      <w:r w:rsidRPr="00B06E01">
        <w:rPr>
          <w:rFonts w:hint="eastAsia"/>
          <w:b/>
          <w:sz w:val="28"/>
          <w:szCs w:val="28"/>
        </w:rPr>
        <w:t>四、研修内容</w:t>
      </w:r>
    </w:p>
    <w:tbl>
      <w:tblPr>
        <w:tblW w:w="857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8"/>
        <w:gridCol w:w="283"/>
        <w:gridCol w:w="1701"/>
        <w:gridCol w:w="567"/>
        <w:gridCol w:w="1560"/>
        <w:gridCol w:w="141"/>
        <w:gridCol w:w="1682"/>
        <w:gridCol w:w="161"/>
        <w:gridCol w:w="709"/>
        <w:gridCol w:w="103"/>
        <w:gridCol w:w="1172"/>
      </w:tblGrid>
      <w:tr w:rsidR="00B06E01" w:rsidRPr="00B06E01" w:rsidTr="00AE28A9">
        <w:tc>
          <w:tcPr>
            <w:tcW w:w="8577" w:type="dxa"/>
            <w:gridSpan w:val="11"/>
          </w:tcPr>
          <w:p w:rsidR="009C00BE" w:rsidRPr="00B06E01" w:rsidRDefault="009C00BE">
            <w:pPr>
              <w:ind w:firstLineChars="1200" w:firstLine="2891"/>
              <w:rPr>
                <w:b/>
                <w:sz w:val="24"/>
              </w:rPr>
            </w:pPr>
            <w:r w:rsidRPr="00B06E01">
              <w:rPr>
                <w:rFonts w:hint="eastAsia"/>
                <w:b/>
                <w:sz w:val="24"/>
              </w:rPr>
              <w:t>（一）师德与素养</w:t>
            </w:r>
          </w:p>
        </w:tc>
      </w:tr>
      <w:tr w:rsidR="00B06E01" w:rsidRPr="00B06E01" w:rsidTr="00AE28A9">
        <w:trPr>
          <w:trHeight w:val="422"/>
        </w:trPr>
        <w:tc>
          <w:tcPr>
            <w:tcW w:w="8577" w:type="dxa"/>
            <w:gridSpan w:val="11"/>
          </w:tcPr>
          <w:p w:rsidR="009C00BE" w:rsidRPr="00B06E01" w:rsidRDefault="009C00BE" w:rsidP="00311210">
            <w:r w:rsidRPr="00B06E01">
              <w:rPr>
                <w:rFonts w:hint="eastAsia"/>
                <w:b/>
                <w:sz w:val="24"/>
              </w:rPr>
              <w:t>研修主题：</w:t>
            </w:r>
            <w:r w:rsidR="00311210" w:rsidRPr="00B06E01">
              <w:rPr>
                <w:rFonts w:ascii="宋体" w:hAnsi="宋体" w:hint="eastAsia"/>
                <w:sz w:val="24"/>
              </w:rPr>
              <w:t>学习贯彻十九大精神 做人民满意教师</w:t>
            </w:r>
          </w:p>
        </w:tc>
      </w:tr>
      <w:tr w:rsidR="00B06E01" w:rsidRPr="00B06E01" w:rsidTr="00AE28A9">
        <w:tc>
          <w:tcPr>
            <w:tcW w:w="8577" w:type="dxa"/>
            <w:gridSpan w:val="11"/>
          </w:tcPr>
          <w:p w:rsidR="009C00BE" w:rsidRPr="00B06E01" w:rsidRDefault="009C00BE">
            <w:pPr>
              <w:jc w:val="left"/>
              <w:rPr>
                <w:b/>
                <w:sz w:val="24"/>
              </w:rPr>
            </w:pPr>
            <w:r w:rsidRPr="00B06E01">
              <w:rPr>
                <w:rFonts w:hint="eastAsia"/>
                <w:b/>
                <w:sz w:val="24"/>
              </w:rPr>
              <w:t>研修主题的背景与意义</w:t>
            </w:r>
          </w:p>
          <w:p w:rsidR="00782AB4" w:rsidRPr="00B06E01" w:rsidRDefault="008D3555" w:rsidP="00BC6F77">
            <w:pPr>
              <w:spacing w:line="360" w:lineRule="auto"/>
              <w:ind w:firstLineChars="200" w:firstLine="480"/>
              <w:rPr>
                <w:rFonts w:ascii="宋体" w:hAnsi="宋体" w:cs="宋体"/>
                <w:kern w:val="0"/>
                <w:sz w:val="24"/>
              </w:rPr>
            </w:pPr>
            <w:r w:rsidRPr="00B06E01">
              <w:rPr>
                <w:rFonts w:ascii="宋体" w:hAnsi="宋体" w:cs="宋体" w:hint="eastAsia"/>
                <w:kern w:val="0"/>
                <w:sz w:val="24"/>
              </w:rPr>
              <w:t>党的十九大在2017年10</w:t>
            </w:r>
            <w:r w:rsidR="00BC6F77" w:rsidRPr="00B06E01">
              <w:rPr>
                <w:rFonts w:ascii="宋体" w:hAnsi="宋体" w:cs="宋体" w:hint="eastAsia"/>
                <w:kern w:val="0"/>
                <w:sz w:val="24"/>
              </w:rPr>
              <w:t>月在北京召开。党的十九是是我国全面建设小康社会决定性阶段召开的一次非常重要的大会，意义重大，影响深远。作为教书育人的教师学</w:t>
            </w:r>
            <w:r w:rsidR="00D80673" w:rsidRPr="00B06E01">
              <w:rPr>
                <w:rFonts w:ascii="宋体" w:hAnsi="宋体" w:cs="宋体" w:hint="eastAsia"/>
                <w:kern w:val="0"/>
                <w:sz w:val="24"/>
              </w:rPr>
              <w:t>习好贯彻好党的十九大精神，是当前和今后一个时期首要的政治任务。</w:t>
            </w:r>
          </w:p>
          <w:p w:rsidR="008D3555" w:rsidRPr="00B06E01" w:rsidRDefault="00782AB4" w:rsidP="00E82E14">
            <w:pPr>
              <w:spacing w:line="360" w:lineRule="auto"/>
              <w:ind w:firstLineChars="200" w:firstLine="480"/>
              <w:rPr>
                <w:rFonts w:ascii="宋体" w:hAnsi="宋体" w:cs="宋体"/>
                <w:kern w:val="0"/>
                <w:sz w:val="24"/>
              </w:rPr>
            </w:pPr>
            <w:r w:rsidRPr="00B06E01">
              <w:rPr>
                <w:rFonts w:ascii="宋体" w:hAnsi="宋体" w:cs="宋体" w:hint="eastAsia"/>
                <w:kern w:val="0"/>
                <w:sz w:val="24"/>
              </w:rPr>
              <w:t>通过学习十九大精神和习近平总书记有关教育的讲话精神，以“四有”教师</w:t>
            </w:r>
            <w:r w:rsidRPr="00B06E01">
              <w:rPr>
                <w:rFonts w:ascii="宋体" w:hAnsi="宋体" w:cs="宋体" w:hint="eastAsia"/>
                <w:kern w:val="0"/>
                <w:sz w:val="24"/>
              </w:rPr>
              <w:lastRenderedPageBreak/>
              <w:t>为标准，</w:t>
            </w:r>
            <w:r w:rsidR="00E82E14" w:rsidRPr="00B06E01">
              <w:rPr>
                <w:rFonts w:ascii="宋体" w:hAnsi="宋体" w:cs="宋体" w:hint="eastAsia"/>
                <w:kern w:val="0"/>
                <w:sz w:val="24"/>
              </w:rPr>
              <w:t>培养一支有</w:t>
            </w:r>
            <w:r w:rsidRPr="00B06E01">
              <w:rPr>
                <w:rFonts w:ascii="宋体" w:hAnsi="宋体" w:cs="宋体" w:hint="eastAsia"/>
                <w:kern w:val="0"/>
                <w:sz w:val="24"/>
              </w:rPr>
              <w:t>坚定理想信念</w:t>
            </w:r>
            <w:r w:rsidR="00E82E14" w:rsidRPr="00B06E01">
              <w:rPr>
                <w:rFonts w:ascii="宋体" w:hAnsi="宋体" w:cs="宋体" w:hint="eastAsia"/>
                <w:kern w:val="0"/>
                <w:sz w:val="24"/>
              </w:rPr>
              <w:t>，高尚的道德情操，敬业的奉献精神的教师队伍。</w:t>
            </w:r>
          </w:p>
        </w:tc>
      </w:tr>
      <w:tr w:rsidR="00B06E01" w:rsidRPr="00B06E01" w:rsidTr="00AE28A9">
        <w:tc>
          <w:tcPr>
            <w:tcW w:w="8577" w:type="dxa"/>
            <w:gridSpan w:val="11"/>
          </w:tcPr>
          <w:p w:rsidR="009C00BE" w:rsidRPr="00B06E01" w:rsidRDefault="009C00BE" w:rsidP="003B25ED">
            <w:pPr>
              <w:spacing w:line="360" w:lineRule="auto"/>
              <w:jc w:val="left"/>
              <w:rPr>
                <w:rFonts w:ascii="宋体" w:hAnsi="宋体"/>
                <w:sz w:val="24"/>
              </w:rPr>
            </w:pPr>
            <w:r w:rsidRPr="00B06E01">
              <w:rPr>
                <w:rFonts w:ascii="宋体" w:hAnsi="宋体" w:hint="eastAsia"/>
                <w:sz w:val="24"/>
              </w:rPr>
              <w:lastRenderedPageBreak/>
              <w:t>研修活动设计（请从研修目标、内容、形式、考核等方面进行阐述）</w:t>
            </w:r>
          </w:p>
          <w:p w:rsidR="007A1564" w:rsidRPr="00B06E01" w:rsidRDefault="009C00BE" w:rsidP="007A1564">
            <w:pPr>
              <w:tabs>
                <w:tab w:val="left" w:pos="140"/>
              </w:tabs>
              <w:spacing w:line="360" w:lineRule="auto"/>
              <w:rPr>
                <w:rFonts w:ascii="宋体" w:hAnsi="宋体"/>
                <w:sz w:val="24"/>
              </w:rPr>
            </w:pPr>
            <w:r w:rsidRPr="00B06E01">
              <w:rPr>
                <w:rFonts w:ascii="宋体" w:hAnsi="宋体" w:hint="eastAsia"/>
                <w:sz w:val="24"/>
              </w:rPr>
              <w:t>研修目标：</w:t>
            </w:r>
          </w:p>
          <w:p w:rsidR="00BC6F77" w:rsidRPr="00B06E01" w:rsidRDefault="00DE0423" w:rsidP="007A1564">
            <w:pPr>
              <w:tabs>
                <w:tab w:val="left" w:pos="140"/>
              </w:tabs>
              <w:spacing w:line="360" w:lineRule="auto"/>
              <w:ind w:firstLineChars="200" w:firstLine="480"/>
              <w:rPr>
                <w:rFonts w:ascii="宋体" w:hAnsi="宋体"/>
                <w:sz w:val="24"/>
              </w:rPr>
            </w:pPr>
            <w:r w:rsidRPr="00B06E01">
              <w:rPr>
                <w:rFonts w:ascii="宋体" w:hAnsi="宋体" w:hint="eastAsia"/>
                <w:sz w:val="24"/>
              </w:rPr>
              <w:t>学习领悟</w:t>
            </w:r>
            <w:r w:rsidR="00BC6F77" w:rsidRPr="00B06E01">
              <w:rPr>
                <w:rFonts w:ascii="宋体" w:hAnsi="宋体" w:hint="eastAsia"/>
                <w:sz w:val="24"/>
              </w:rPr>
              <w:t>十九大精神</w:t>
            </w:r>
            <w:r w:rsidR="003245D4" w:rsidRPr="00B06E01">
              <w:rPr>
                <w:rFonts w:ascii="宋体" w:hAnsi="宋体" w:hint="eastAsia"/>
                <w:sz w:val="24"/>
              </w:rPr>
              <w:t>及习近平有关教育的</w:t>
            </w:r>
            <w:proofErr w:type="gramStart"/>
            <w:r w:rsidR="003245D4" w:rsidRPr="00B06E01">
              <w:rPr>
                <w:rFonts w:ascii="宋体" w:hAnsi="宋体" w:hint="eastAsia"/>
                <w:sz w:val="24"/>
              </w:rPr>
              <w:t>的</w:t>
            </w:r>
            <w:proofErr w:type="gramEnd"/>
            <w:r w:rsidR="003245D4" w:rsidRPr="00B06E01">
              <w:rPr>
                <w:rFonts w:ascii="宋体" w:hAnsi="宋体" w:hint="eastAsia"/>
                <w:sz w:val="24"/>
              </w:rPr>
              <w:t>重要讲话</w:t>
            </w:r>
            <w:r w:rsidR="00BC6F77" w:rsidRPr="00B06E01">
              <w:rPr>
                <w:rFonts w:ascii="宋体" w:hAnsi="宋体" w:hint="eastAsia"/>
                <w:sz w:val="24"/>
              </w:rPr>
              <w:t>，树立正确的世界观、人生观、价值观、教育观，</w:t>
            </w:r>
            <w:r w:rsidRPr="00B06E01">
              <w:rPr>
                <w:rFonts w:ascii="宋体" w:hAnsi="宋体" w:hint="eastAsia"/>
                <w:sz w:val="24"/>
              </w:rPr>
              <w:t>以“四有”教师为目标，做好学生的“引路人”</w:t>
            </w:r>
            <w:r w:rsidR="00E82E14" w:rsidRPr="00B06E01">
              <w:rPr>
                <w:rFonts w:ascii="宋体" w:hAnsi="宋体" w:hint="eastAsia"/>
                <w:sz w:val="24"/>
              </w:rPr>
              <w:t>。</w:t>
            </w:r>
          </w:p>
          <w:p w:rsidR="009E248A" w:rsidRPr="00B06E01" w:rsidRDefault="009C00BE" w:rsidP="00CE2E0B">
            <w:pPr>
              <w:spacing w:line="360" w:lineRule="auto"/>
              <w:rPr>
                <w:rFonts w:ascii="宋体" w:hAnsi="宋体"/>
                <w:sz w:val="24"/>
              </w:rPr>
            </w:pPr>
            <w:r w:rsidRPr="00B06E01">
              <w:rPr>
                <w:rFonts w:ascii="宋体" w:hAnsi="宋体" w:hint="eastAsia"/>
                <w:sz w:val="24"/>
              </w:rPr>
              <w:t>研修内容</w:t>
            </w:r>
            <w:r w:rsidR="00682939" w:rsidRPr="00B06E01">
              <w:rPr>
                <w:rFonts w:ascii="宋体" w:hAnsi="宋体" w:hint="eastAsia"/>
                <w:sz w:val="24"/>
              </w:rPr>
              <w:t>与形式</w:t>
            </w:r>
            <w:r w:rsidRPr="00B06E01">
              <w:rPr>
                <w:rFonts w:ascii="宋体" w:hAnsi="宋体" w:hint="eastAsia"/>
                <w:sz w:val="24"/>
              </w:rPr>
              <w:t>：</w:t>
            </w:r>
          </w:p>
          <w:p w:rsidR="00DE0423" w:rsidRPr="00B06E01" w:rsidRDefault="00DE0423" w:rsidP="007A1564">
            <w:pPr>
              <w:spacing w:line="360" w:lineRule="auto"/>
              <w:ind w:firstLineChars="200" w:firstLine="480"/>
              <w:rPr>
                <w:rFonts w:ascii="宋体" w:hAnsi="宋体"/>
                <w:sz w:val="24"/>
              </w:rPr>
            </w:pPr>
            <w:r w:rsidRPr="00B06E01">
              <w:rPr>
                <w:rFonts w:ascii="宋体" w:hAnsi="宋体" w:hint="eastAsia"/>
                <w:sz w:val="24"/>
              </w:rPr>
              <w:t>研究内容：</w:t>
            </w:r>
          </w:p>
          <w:p w:rsidR="00292317" w:rsidRPr="00B06E01" w:rsidRDefault="001C0DC5" w:rsidP="007A1564">
            <w:pPr>
              <w:spacing w:line="360" w:lineRule="auto"/>
              <w:ind w:firstLineChars="200" w:firstLine="480"/>
              <w:rPr>
                <w:rFonts w:ascii="宋体" w:hAnsi="宋体"/>
                <w:sz w:val="24"/>
              </w:rPr>
            </w:pPr>
            <w:r w:rsidRPr="00B06E01">
              <w:rPr>
                <w:rFonts w:ascii="宋体" w:hAnsi="宋体" w:hint="eastAsia"/>
                <w:sz w:val="24"/>
              </w:rPr>
              <w:t>学</w:t>
            </w:r>
            <w:proofErr w:type="gramStart"/>
            <w:r w:rsidRPr="00B06E01">
              <w:rPr>
                <w:rFonts w:ascii="宋体" w:hAnsi="宋体" w:hint="eastAsia"/>
                <w:sz w:val="24"/>
              </w:rPr>
              <w:t>习</w:t>
            </w:r>
            <w:r w:rsidRPr="00B06E01">
              <w:rPr>
                <w:rFonts w:ascii="宋体" w:hAnsi="宋体"/>
                <w:sz w:val="24"/>
              </w:rPr>
              <w:t>习近</w:t>
            </w:r>
            <w:proofErr w:type="gramEnd"/>
            <w:r w:rsidRPr="00B06E01">
              <w:rPr>
                <w:rFonts w:ascii="宋体" w:hAnsi="宋体"/>
                <w:sz w:val="24"/>
              </w:rPr>
              <w:t>平代表第十八届中央委员会向大会作了题为《决胜全面建成小康社会 夺取新时代中国特色社会主义伟大胜利》的报告</w:t>
            </w:r>
            <w:r w:rsidRPr="00B06E01">
              <w:rPr>
                <w:rFonts w:ascii="宋体" w:hAnsi="宋体" w:hint="eastAsia"/>
              </w:rPr>
              <w:t>习近平</w:t>
            </w:r>
            <w:r w:rsidRPr="00B06E01">
              <w:rPr>
                <w:rFonts w:hint="eastAsia"/>
              </w:rPr>
              <w:t>总书记有关教育的重要</w:t>
            </w:r>
            <w:r w:rsidRPr="00B06E01">
              <w:rPr>
                <w:rFonts w:ascii="宋体" w:hAnsi="宋体" w:hint="eastAsia"/>
              </w:rPr>
              <w:t>讲话</w:t>
            </w:r>
            <w:r w:rsidRPr="00B06E01">
              <w:rPr>
                <w:rFonts w:ascii="宋体" w:hAnsi="宋体" w:hint="eastAsia"/>
                <w:sz w:val="24"/>
              </w:rPr>
              <w:t>，树立起正确的理想信念，以高尚的道德情操修身养德，以高尚的师德当作对学生最生动、最具体、最深远的教育，</w:t>
            </w:r>
            <w:r w:rsidRPr="00B06E01">
              <w:rPr>
                <w:rFonts w:hint="eastAsia"/>
              </w:rPr>
              <w:t>以“四有”教师为标准，做好学生的“引路人”。</w:t>
            </w:r>
            <w:r w:rsidR="00292317" w:rsidRPr="00B06E01">
              <w:rPr>
                <w:rFonts w:ascii="宋体" w:hAnsi="宋体" w:hint="eastAsia"/>
                <w:sz w:val="24"/>
              </w:rPr>
              <w:t>研修形式：</w:t>
            </w:r>
          </w:p>
          <w:p w:rsidR="007A1564" w:rsidRPr="00B06E01" w:rsidRDefault="007A1564" w:rsidP="007A1564">
            <w:pPr>
              <w:spacing w:line="360" w:lineRule="auto"/>
              <w:ind w:firstLineChars="200" w:firstLine="480"/>
              <w:rPr>
                <w:rFonts w:ascii="宋体" w:hAnsi="宋体"/>
                <w:sz w:val="24"/>
              </w:rPr>
            </w:pPr>
            <w:r w:rsidRPr="00B06E01">
              <w:rPr>
                <w:rFonts w:ascii="宋体" w:hAnsi="宋体" w:hint="eastAsia"/>
                <w:sz w:val="24"/>
              </w:rPr>
              <w:t>1.通过赤子讲坛、年级组学习、</w:t>
            </w:r>
            <w:proofErr w:type="gramStart"/>
            <w:r w:rsidRPr="00B06E01">
              <w:rPr>
                <w:rFonts w:ascii="宋体" w:hAnsi="宋体" w:hint="eastAsia"/>
                <w:sz w:val="24"/>
              </w:rPr>
              <w:t>微信公众号</w:t>
            </w:r>
            <w:proofErr w:type="gramEnd"/>
            <w:r w:rsidRPr="00B06E01">
              <w:rPr>
                <w:rFonts w:ascii="宋体" w:hAnsi="宋体" w:hint="eastAsia"/>
                <w:sz w:val="24"/>
              </w:rPr>
              <w:t>推出的</w:t>
            </w:r>
            <w:proofErr w:type="gramStart"/>
            <w:r w:rsidRPr="00B06E01">
              <w:rPr>
                <w:rFonts w:ascii="宋体" w:hAnsi="宋体" w:hint="eastAsia"/>
                <w:sz w:val="24"/>
              </w:rPr>
              <w:t>微学习</w:t>
            </w:r>
            <w:proofErr w:type="gramEnd"/>
            <w:r w:rsidRPr="00B06E01">
              <w:rPr>
                <w:rFonts w:ascii="宋体" w:hAnsi="宋体" w:hint="eastAsia"/>
                <w:sz w:val="24"/>
              </w:rPr>
              <w:t>文章等形式学习</w:t>
            </w:r>
            <w:r w:rsidR="00292317" w:rsidRPr="00B06E01">
              <w:rPr>
                <w:rFonts w:ascii="宋体" w:hAnsi="宋体" w:hint="eastAsia"/>
                <w:sz w:val="24"/>
              </w:rPr>
              <w:t>十九大的精神、习近平</w:t>
            </w:r>
            <w:r w:rsidRPr="00B06E01">
              <w:rPr>
                <w:rFonts w:ascii="宋体" w:hAnsi="宋体" w:hint="eastAsia"/>
                <w:sz w:val="24"/>
              </w:rPr>
              <w:t>关于做</w:t>
            </w:r>
            <w:r w:rsidR="00292317" w:rsidRPr="00B06E01">
              <w:rPr>
                <w:rFonts w:ascii="宋体" w:hAnsi="宋体" w:hint="eastAsia"/>
                <w:sz w:val="24"/>
              </w:rPr>
              <w:t>“</w:t>
            </w:r>
            <w:r w:rsidRPr="00B06E01">
              <w:rPr>
                <w:rFonts w:ascii="宋体" w:hAnsi="宋体" w:hint="eastAsia"/>
                <w:sz w:val="24"/>
              </w:rPr>
              <w:t>四有</w:t>
            </w:r>
            <w:r w:rsidR="00292317" w:rsidRPr="00B06E01">
              <w:rPr>
                <w:rFonts w:ascii="宋体" w:hAnsi="宋体" w:hint="eastAsia"/>
                <w:sz w:val="24"/>
              </w:rPr>
              <w:t>”</w:t>
            </w:r>
            <w:r w:rsidRPr="00B06E01">
              <w:rPr>
                <w:rFonts w:ascii="宋体" w:hAnsi="宋体" w:hint="eastAsia"/>
                <w:sz w:val="24"/>
              </w:rPr>
              <w:t>好老师的讲话、</w:t>
            </w:r>
            <w:r w:rsidR="00292317" w:rsidRPr="00B06E01">
              <w:rPr>
                <w:rFonts w:ascii="宋体" w:hAnsi="宋体" w:hint="eastAsia"/>
                <w:sz w:val="24"/>
              </w:rPr>
              <w:t>习近平关于教师要做好学生的“引路人”的讲话</w:t>
            </w:r>
            <w:r w:rsidRPr="00B06E01">
              <w:rPr>
                <w:rFonts w:ascii="宋体" w:hAnsi="宋体" w:hint="eastAsia"/>
                <w:sz w:val="24"/>
              </w:rPr>
              <w:t>等等，</w:t>
            </w:r>
            <w:r w:rsidR="00292317" w:rsidRPr="00B06E01">
              <w:rPr>
                <w:rFonts w:ascii="宋体" w:hAnsi="宋体" w:hint="eastAsia"/>
                <w:sz w:val="24"/>
              </w:rPr>
              <w:t>以及相关内容。</w:t>
            </w:r>
          </w:p>
          <w:p w:rsidR="007A1564" w:rsidRPr="00B06E01" w:rsidRDefault="007A1564" w:rsidP="007A1564">
            <w:pPr>
              <w:spacing w:line="360" w:lineRule="auto"/>
              <w:ind w:firstLineChars="200" w:firstLine="480"/>
              <w:rPr>
                <w:rFonts w:ascii="宋体" w:hAnsi="宋体"/>
                <w:sz w:val="24"/>
              </w:rPr>
            </w:pPr>
            <w:r w:rsidRPr="00B06E01">
              <w:rPr>
                <w:rFonts w:ascii="宋体" w:hAnsi="宋体" w:hint="eastAsia"/>
                <w:sz w:val="24"/>
              </w:rPr>
              <w:t>2.通过参观革命圣地等活动，</w:t>
            </w:r>
            <w:r w:rsidR="00292317" w:rsidRPr="00B06E01">
              <w:rPr>
                <w:rFonts w:ascii="宋体" w:hAnsi="宋体" w:hint="eastAsia"/>
                <w:sz w:val="24"/>
              </w:rPr>
              <w:t>了解党的历史，增强爱国、爱党、爱人民、爱教育的热情。</w:t>
            </w:r>
          </w:p>
          <w:p w:rsidR="007A1564" w:rsidRPr="00B06E01" w:rsidRDefault="007A1564" w:rsidP="007A1564">
            <w:pPr>
              <w:spacing w:line="360" w:lineRule="auto"/>
              <w:ind w:firstLineChars="200" w:firstLine="480"/>
              <w:rPr>
                <w:rFonts w:ascii="宋体" w:hAnsi="宋体"/>
                <w:sz w:val="24"/>
              </w:rPr>
            </w:pPr>
            <w:r w:rsidRPr="00B06E01">
              <w:rPr>
                <w:rFonts w:ascii="宋体" w:hAnsi="宋体" w:hint="eastAsia"/>
                <w:sz w:val="24"/>
              </w:rPr>
              <w:t>3.通过“我心目中的好老师”的公开评选和表彰学习，树立身边好老师的榜样，在参与的过程中</w:t>
            </w:r>
            <w:r w:rsidR="001F5341" w:rsidRPr="00B06E01">
              <w:rPr>
                <w:rFonts w:ascii="宋体" w:hAnsi="宋体" w:hint="eastAsia"/>
                <w:sz w:val="24"/>
              </w:rPr>
              <w:t>对照“四有”好老师标准，</w:t>
            </w:r>
            <w:r w:rsidRPr="00B06E01">
              <w:rPr>
                <w:rFonts w:ascii="宋体" w:hAnsi="宋体" w:hint="eastAsia"/>
                <w:sz w:val="24"/>
              </w:rPr>
              <w:t>学习感悟好老师，自觉向身边的好老师学习，提升师德素养。</w:t>
            </w:r>
          </w:p>
          <w:p w:rsidR="007A1564" w:rsidRPr="00B06E01" w:rsidRDefault="007A1564" w:rsidP="007A1564">
            <w:pPr>
              <w:spacing w:line="360" w:lineRule="auto"/>
              <w:ind w:firstLineChars="200" w:firstLine="480"/>
              <w:rPr>
                <w:rFonts w:ascii="宋体" w:hAnsi="宋体"/>
                <w:sz w:val="24"/>
              </w:rPr>
            </w:pPr>
            <w:r w:rsidRPr="00B06E01">
              <w:rPr>
                <w:rFonts w:ascii="宋体" w:hAnsi="宋体" w:hint="eastAsia"/>
                <w:sz w:val="24"/>
              </w:rPr>
              <w:t>4.通过结合读书漂流的赤子阅读、欣赏高雅艺术、信息技术讲座等活动提升教师人文素养、学科素养、信息素养等。</w:t>
            </w:r>
          </w:p>
          <w:p w:rsidR="007A1564" w:rsidRPr="00B06E01" w:rsidRDefault="007A1564" w:rsidP="0068189C">
            <w:pPr>
              <w:spacing w:line="360" w:lineRule="auto"/>
              <w:ind w:firstLineChars="200" w:firstLine="480"/>
              <w:rPr>
                <w:rFonts w:ascii="宋体" w:hAnsi="宋体"/>
                <w:sz w:val="24"/>
              </w:rPr>
            </w:pPr>
            <w:r w:rsidRPr="00B06E01">
              <w:rPr>
                <w:rFonts w:ascii="宋体" w:hAnsi="宋体" w:hint="eastAsia"/>
                <w:sz w:val="24"/>
              </w:rPr>
              <w:t>5.通过班主任论坛、主题教育公开课、班主任师徒带教等形式了解教育的一般规律，熟悉有效的教育方法。</w:t>
            </w:r>
          </w:p>
          <w:p w:rsidR="009C00BE" w:rsidRPr="00B06E01" w:rsidRDefault="009C00BE" w:rsidP="003B25ED">
            <w:pPr>
              <w:spacing w:line="480" w:lineRule="auto"/>
              <w:rPr>
                <w:rFonts w:ascii="宋体" w:hAnsi="宋体"/>
                <w:sz w:val="24"/>
              </w:rPr>
            </w:pPr>
            <w:r w:rsidRPr="00B06E01">
              <w:rPr>
                <w:rFonts w:ascii="宋体" w:hAnsi="宋体" w:hint="eastAsia"/>
                <w:sz w:val="24"/>
              </w:rPr>
              <w:t>考核：</w:t>
            </w:r>
            <w:r w:rsidR="003B25ED" w:rsidRPr="00B06E01">
              <w:rPr>
                <w:rFonts w:ascii="宋体" w:hAnsi="宋体" w:hint="eastAsia"/>
                <w:sz w:val="24"/>
              </w:rPr>
              <w:t>讲座等的出勤率和作业</w:t>
            </w:r>
          </w:p>
        </w:tc>
      </w:tr>
      <w:tr w:rsidR="00B06E01" w:rsidRPr="00B06E01" w:rsidTr="00AE28A9">
        <w:trPr>
          <w:trHeight w:val="970"/>
        </w:trPr>
        <w:tc>
          <w:tcPr>
            <w:tcW w:w="8577" w:type="dxa"/>
            <w:gridSpan w:val="11"/>
          </w:tcPr>
          <w:p w:rsidR="009C00BE" w:rsidRPr="00B06E01" w:rsidRDefault="009C00BE">
            <w:pPr>
              <w:rPr>
                <w:b/>
                <w:sz w:val="24"/>
              </w:rPr>
            </w:pPr>
            <w:r w:rsidRPr="00B06E01">
              <w:rPr>
                <w:rFonts w:hint="eastAsia"/>
                <w:b/>
                <w:sz w:val="24"/>
              </w:rPr>
              <w:t>考核评价方式</w:t>
            </w:r>
          </w:p>
          <w:p w:rsidR="009C00BE" w:rsidRPr="00B06E01" w:rsidRDefault="003B25ED" w:rsidP="00EB766A">
            <w:pPr>
              <w:spacing w:line="360" w:lineRule="auto"/>
            </w:pPr>
            <w:r w:rsidRPr="00B06E01">
              <w:rPr>
                <w:rFonts w:hint="eastAsia"/>
              </w:rPr>
              <w:t xml:space="preserve">     </w:t>
            </w:r>
            <w:r w:rsidRPr="00B06E01">
              <w:rPr>
                <w:rFonts w:hint="eastAsia"/>
                <w:sz w:val="24"/>
              </w:rPr>
              <w:t>积极参加</w:t>
            </w:r>
            <w:r w:rsidR="00CE2E0B" w:rsidRPr="00B06E01">
              <w:rPr>
                <w:rFonts w:hint="eastAsia"/>
                <w:sz w:val="24"/>
              </w:rPr>
              <w:t>学校组织的各项活动，如周五</w:t>
            </w:r>
            <w:r w:rsidR="00EB766A" w:rsidRPr="00B06E01">
              <w:rPr>
                <w:rFonts w:hint="eastAsia"/>
                <w:sz w:val="24"/>
              </w:rPr>
              <w:t>赤子讲坛</w:t>
            </w:r>
            <w:r w:rsidR="00CE2E0B" w:rsidRPr="00B06E01">
              <w:rPr>
                <w:rFonts w:hint="eastAsia"/>
                <w:sz w:val="24"/>
              </w:rPr>
              <w:t>、曹杨中学</w:t>
            </w:r>
            <w:proofErr w:type="gramStart"/>
            <w:r w:rsidR="00CE2E0B" w:rsidRPr="00B06E01">
              <w:rPr>
                <w:rFonts w:hint="eastAsia"/>
                <w:sz w:val="24"/>
              </w:rPr>
              <w:t>微信</w:t>
            </w:r>
            <w:r w:rsidRPr="00B06E01">
              <w:rPr>
                <w:rFonts w:hint="eastAsia"/>
                <w:sz w:val="24"/>
              </w:rPr>
              <w:t>公众号</w:t>
            </w:r>
            <w:proofErr w:type="gramEnd"/>
            <w:r w:rsidRPr="00B06E01">
              <w:rPr>
                <w:rFonts w:hint="eastAsia"/>
                <w:sz w:val="24"/>
              </w:rPr>
              <w:t>的微学习</w:t>
            </w:r>
            <w:r w:rsidR="0068189C" w:rsidRPr="00B06E01">
              <w:rPr>
                <w:rFonts w:hint="eastAsia"/>
                <w:sz w:val="24"/>
              </w:rPr>
              <w:t>、赤字阅读</w:t>
            </w:r>
            <w:r w:rsidRPr="00B06E01">
              <w:rPr>
                <w:rFonts w:hint="eastAsia"/>
                <w:sz w:val="24"/>
              </w:rPr>
              <w:t>等</w:t>
            </w:r>
            <w:r w:rsidR="00EB766A" w:rsidRPr="00B06E01">
              <w:rPr>
                <w:rFonts w:hint="eastAsia"/>
                <w:sz w:val="24"/>
              </w:rPr>
              <w:t>，</w:t>
            </w:r>
            <w:r w:rsidR="00C83BF2" w:rsidRPr="00B06E01">
              <w:rPr>
                <w:rFonts w:hint="eastAsia"/>
                <w:sz w:val="24"/>
              </w:rPr>
              <w:t>完成其中的</w:t>
            </w:r>
            <w:r w:rsidR="00C83BF2" w:rsidRPr="00B06E01">
              <w:rPr>
                <w:rFonts w:hint="eastAsia"/>
                <w:sz w:val="24"/>
              </w:rPr>
              <w:t>20</w:t>
            </w:r>
            <w:r w:rsidR="00C83BF2" w:rsidRPr="00B06E01">
              <w:rPr>
                <w:rFonts w:hint="eastAsia"/>
                <w:sz w:val="24"/>
              </w:rPr>
              <w:t>学时</w:t>
            </w:r>
            <w:r w:rsidR="00B663BD" w:rsidRPr="00B06E01">
              <w:rPr>
                <w:rFonts w:hint="eastAsia"/>
                <w:sz w:val="24"/>
              </w:rPr>
              <w:t>及以上</w:t>
            </w:r>
            <w:r w:rsidRPr="00B06E01">
              <w:rPr>
                <w:rFonts w:hint="eastAsia"/>
                <w:sz w:val="24"/>
              </w:rPr>
              <w:t>，并提交作业，为合格，合格得</w:t>
            </w:r>
            <w:r w:rsidRPr="00B06E01">
              <w:rPr>
                <w:rFonts w:hint="eastAsia"/>
                <w:sz w:val="24"/>
              </w:rPr>
              <w:t>2</w:t>
            </w:r>
            <w:r w:rsidRPr="00B06E01">
              <w:rPr>
                <w:rFonts w:hint="eastAsia"/>
                <w:sz w:val="24"/>
              </w:rPr>
              <w:lastRenderedPageBreak/>
              <w:t>学分。</w:t>
            </w:r>
          </w:p>
        </w:tc>
      </w:tr>
      <w:tr w:rsidR="00B06E01" w:rsidRPr="00B06E01" w:rsidTr="00AE28A9">
        <w:tc>
          <w:tcPr>
            <w:tcW w:w="8577" w:type="dxa"/>
            <w:gridSpan w:val="11"/>
          </w:tcPr>
          <w:p w:rsidR="009C00BE" w:rsidRPr="00B06E01" w:rsidRDefault="009C00BE">
            <w:pPr>
              <w:jc w:val="left"/>
              <w:rPr>
                <w:b/>
                <w:sz w:val="24"/>
              </w:rPr>
            </w:pPr>
            <w:r w:rsidRPr="00B06E01">
              <w:rPr>
                <w:rFonts w:hint="eastAsia"/>
                <w:b/>
                <w:sz w:val="24"/>
              </w:rPr>
              <w:lastRenderedPageBreak/>
              <w:t>研修成果呈现形式</w:t>
            </w:r>
          </w:p>
          <w:p w:rsidR="009C00BE" w:rsidRPr="00B06E01" w:rsidRDefault="003B25ED" w:rsidP="001830C3">
            <w:pPr>
              <w:spacing w:line="480" w:lineRule="auto"/>
              <w:rPr>
                <w:sz w:val="24"/>
              </w:rPr>
            </w:pPr>
            <w:r w:rsidRPr="00B06E01">
              <w:rPr>
                <w:rFonts w:hint="eastAsia"/>
              </w:rPr>
              <w:t xml:space="preserve">    </w:t>
            </w:r>
            <w:r w:rsidR="001830C3" w:rsidRPr="00B06E01">
              <w:rPr>
                <w:rFonts w:hint="eastAsia"/>
                <w:sz w:val="24"/>
              </w:rPr>
              <w:t>学习体会</w:t>
            </w:r>
          </w:p>
        </w:tc>
      </w:tr>
      <w:tr w:rsidR="00B06E01" w:rsidRPr="00B06E01" w:rsidTr="00AE28A9">
        <w:tc>
          <w:tcPr>
            <w:tcW w:w="8577" w:type="dxa"/>
            <w:gridSpan w:val="11"/>
          </w:tcPr>
          <w:p w:rsidR="007566E9" w:rsidRPr="00B06E01" w:rsidRDefault="007566E9" w:rsidP="003B25ED">
            <w:pPr>
              <w:spacing w:line="360" w:lineRule="auto"/>
              <w:jc w:val="left"/>
              <w:rPr>
                <w:b/>
                <w:sz w:val="24"/>
              </w:rPr>
            </w:pPr>
            <w:r w:rsidRPr="00B06E01">
              <w:rPr>
                <w:rFonts w:hint="eastAsia"/>
                <w:b/>
                <w:sz w:val="24"/>
              </w:rPr>
              <w:t>特色创新</w:t>
            </w:r>
          </w:p>
          <w:p w:rsidR="007566E9" w:rsidRPr="00B06E01" w:rsidRDefault="003B25ED" w:rsidP="003B25ED">
            <w:pPr>
              <w:spacing w:line="360" w:lineRule="auto"/>
              <w:ind w:firstLine="480"/>
              <w:jc w:val="left"/>
              <w:rPr>
                <w:sz w:val="24"/>
              </w:rPr>
            </w:pPr>
            <w:proofErr w:type="gramStart"/>
            <w:r w:rsidRPr="00B06E01">
              <w:rPr>
                <w:rFonts w:hint="eastAsia"/>
                <w:sz w:val="24"/>
              </w:rPr>
              <w:t>微信公众号的微学习</w:t>
            </w:r>
            <w:proofErr w:type="gramEnd"/>
            <w:r w:rsidR="0068189C" w:rsidRPr="00B06E01">
              <w:rPr>
                <w:rFonts w:hint="eastAsia"/>
                <w:sz w:val="24"/>
              </w:rPr>
              <w:t>和借助读书漂流活动</w:t>
            </w:r>
            <w:r w:rsidR="002F3A64" w:rsidRPr="00B06E01">
              <w:rPr>
                <w:rFonts w:hint="eastAsia"/>
                <w:sz w:val="24"/>
              </w:rPr>
              <w:t>等平台</w:t>
            </w:r>
            <w:r w:rsidR="0068189C" w:rsidRPr="00B06E01">
              <w:rPr>
                <w:rFonts w:hint="eastAsia"/>
                <w:sz w:val="24"/>
              </w:rPr>
              <w:t>的赤子阅读</w:t>
            </w:r>
            <w:r w:rsidRPr="00B06E01">
              <w:rPr>
                <w:rFonts w:hint="eastAsia"/>
                <w:sz w:val="24"/>
              </w:rPr>
              <w:t>，提供了教师随时随地的学习方式。</w:t>
            </w:r>
          </w:p>
          <w:p w:rsidR="003B25ED" w:rsidRPr="00B06E01" w:rsidRDefault="0068189C" w:rsidP="0068189C">
            <w:pPr>
              <w:spacing w:line="360" w:lineRule="auto"/>
              <w:ind w:firstLine="480"/>
              <w:jc w:val="left"/>
              <w:rPr>
                <w:sz w:val="24"/>
              </w:rPr>
            </w:pPr>
            <w:r w:rsidRPr="00B06E01">
              <w:rPr>
                <w:rFonts w:hint="eastAsia"/>
                <w:sz w:val="24"/>
              </w:rPr>
              <w:t>“我心目中的好老师”的评选表彰与学习，通过前期的推选、评选和后期的表彰等活动，</w:t>
            </w:r>
            <w:r w:rsidR="00637D78" w:rsidRPr="00B06E01">
              <w:rPr>
                <w:rFonts w:hint="eastAsia"/>
                <w:sz w:val="24"/>
              </w:rPr>
              <w:t>对照“四有”好老师标准，</w:t>
            </w:r>
            <w:r w:rsidRPr="00B06E01">
              <w:rPr>
                <w:rFonts w:hint="eastAsia"/>
                <w:sz w:val="24"/>
              </w:rPr>
              <w:t>树立身边好老师的榜样，为教师师德师</w:t>
            </w:r>
            <w:proofErr w:type="gramStart"/>
            <w:r w:rsidRPr="00B06E01">
              <w:rPr>
                <w:rFonts w:hint="eastAsia"/>
                <w:sz w:val="24"/>
              </w:rPr>
              <w:t>风学习</w:t>
            </w:r>
            <w:proofErr w:type="gramEnd"/>
            <w:r w:rsidRPr="00B06E01">
              <w:rPr>
                <w:rFonts w:hint="eastAsia"/>
                <w:sz w:val="24"/>
              </w:rPr>
              <w:t>提供了具体的鲜活的参照。</w:t>
            </w:r>
          </w:p>
        </w:tc>
      </w:tr>
      <w:tr w:rsidR="00B06E01" w:rsidRPr="00B06E01" w:rsidTr="00AE28A9">
        <w:trPr>
          <w:trHeight w:val="450"/>
        </w:trPr>
        <w:tc>
          <w:tcPr>
            <w:tcW w:w="8577" w:type="dxa"/>
            <w:gridSpan w:val="11"/>
            <w:vAlign w:val="center"/>
          </w:tcPr>
          <w:p w:rsidR="009C00BE" w:rsidRPr="00B06E01" w:rsidRDefault="009C00BE">
            <w:pPr>
              <w:snapToGrid w:val="0"/>
              <w:spacing w:line="312" w:lineRule="auto"/>
              <w:jc w:val="center"/>
              <w:rPr>
                <w:sz w:val="24"/>
              </w:rPr>
            </w:pPr>
            <w:r w:rsidRPr="00B06E01">
              <w:rPr>
                <w:rFonts w:hint="eastAsia"/>
                <w:sz w:val="24"/>
              </w:rPr>
              <w:t>研修活动安排</w:t>
            </w:r>
          </w:p>
        </w:tc>
      </w:tr>
      <w:tr w:rsidR="00B06E01" w:rsidRPr="00B06E01" w:rsidTr="00AE28A9">
        <w:tc>
          <w:tcPr>
            <w:tcW w:w="781" w:type="dxa"/>
            <w:gridSpan w:val="2"/>
            <w:vAlign w:val="center"/>
          </w:tcPr>
          <w:p w:rsidR="009C00BE" w:rsidRPr="00B06E01" w:rsidRDefault="009C00BE" w:rsidP="009D6177">
            <w:pPr>
              <w:snapToGrid w:val="0"/>
              <w:spacing w:line="312" w:lineRule="auto"/>
              <w:jc w:val="center"/>
              <w:rPr>
                <w:sz w:val="24"/>
              </w:rPr>
            </w:pPr>
            <w:r w:rsidRPr="00B06E01">
              <w:rPr>
                <w:rFonts w:hint="eastAsia"/>
                <w:sz w:val="24"/>
              </w:rPr>
              <w:t>序号</w:t>
            </w:r>
          </w:p>
        </w:tc>
        <w:tc>
          <w:tcPr>
            <w:tcW w:w="2268" w:type="dxa"/>
            <w:gridSpan w:val="2"/>
            <w:vAlign w:val="center"/>
          </w:tcPr>
          <w:p w:rsidR="009C00BE" w:rsidRPr="00B06E01" w:rsidRDefault="009C00BE" w:rsidP="009D6177">
            <w:pPr>
              <w:snapToGrid w:val="0"/>
              <w:spacing w:line="312" w:lineRule="auto"/>
              <w:jc w:val="center"/>
              <w:rPr>
                <w:sz w:val="24"/>
              </w:rPr>
            </w:pPr>
            <w:r w:rsidRPr="00B06E01">
              <w:rPr>
                <w:rFonts w:hint="eastAsia"/>
                <w:sz w:val="24"/>
              </w:rPr>
              <w:t>时间</w:t>
            </w:r>
          </w:p>
        </w:tc>
        <w:tc>
          <w:tcPr>
            <w:tcW w:w="1701" w:type="dxa"/>
            <w:gridSpan w:val="2"/>
            <w:vAlign w:val="center"/>
          </w:tcPr>
          <w:p w:rsidR="009C00BE" w:rsidRPr="00B06E01" w:rsidRDefault="009C00BE" w:rsidP="009D6177">
            <w:pPr>
              <w:snapToGrid w:val="0"/>
              <w:spacing w:line="312" w:lineRule="auto"/>
              <w:jc w:val="center"/>
              <w:rPr>
                <w:sz w:val="24"/>
              </w:rPr>
            </w:pPr>
            <w:r w:rsidRPr="00B06E01">
              <w:rPr>
                <w:rFonts w:hint="eastAsia"/>
                <w:sz w:val="24"/>
              </w:rPr>
              <w:t>内容</w:t>
            </w:r>
          </w:p>
        </w:tc>
        <w:tc>
          <w:tcPr>
            <w:tcW w:w="1682" w:type="dxa"/>
            <w:vAlign w:val="center"/>
          </w:tcPr>
          <w:p w:rsidR="009C00BE" w:rsidRPr="00B06E01" w:rsidRDefault="009C00BE" w:rsidP="009D6177">
            <w:pPr>
              <w:snapToGrid w:val="0"/>
              <w:spacing w:line="312" w:lineRule="auto"/>
              <w:jc w:val="center"/>
              <w:rPr>
                <w:sz w:val="24"/>
              </w:rPr>
            </w:pPr>
            <w:r w:rsidRPr="00B06E01">
              <w:rPr>
                <w:rFonts w:hint="eastAsia"/>
                <w:sz w:val="24"/>
              </w:rPr>
              <w:t>研修形式</w:t>
            </w:r>
          </w:p>
        </w:tc>
        <w:tc>
          <w:tcPr>
            <w:tcW w:w="973" w:type="dxa"/>
            <w:gridSpan w:val="3"/>
            <w:vAlign w:val="center"/>
          </w:tcPr>
          <w:p w:rsidR="009C00BE" w:rsidRPr="00B06E01" w:rsidRDefault="009C00BE" w:rsidP="009D6177">
            <w:pPr>
              <w:snapToGrid w:val="0"/>
              <w:spacing w:line="312" w:lineRule="auto"/>
              <w:jc w:val="center"/>
              <w:rPr>
                <w:sz w:val="24"/>
              </w:rPr>
            </w:pPr>
            <w:r w:rsidRPr="00B06E01">
              <w:rPr>
                <w:rFonts w:hint="eastAsia"/>
                <w:sz w:val="24"/>
              </w:rPr>
              <w:t>学时</w:t>
            </w:r>
          </w:p>
        </w:tc>
        <w:tc>
          <w:tcPr>
            <w:tcW w:w="1172" w:type="dxa"/>
            <w:vAlign w:val="center"/>
          </w:tcPr>
          <w:p w:rsidR="009C00BE" w:rsidRPr="00B06E01" w:rsidRDefault="009C00BE" w:rsidP="009D6177">
            <w:pPr>
              <w:snapToGrid w:val="0"/>
              <w:spacing w:line="312" w:lineRule="auto"/>
              <w:jc w:val="center"/>
              <w:rPr>
                <w:sz w:val="24"/>
              </w:rPr>
            </w:pPr>
            <w:r w:rsidRPr="00B06E01">
              <w:rPr>
                <w:rFonts w:hint="eastAsia"/>
                <w:sz w:val="24"/>
              </w:rPr>
              <w:t>主讲人</w:t>
            </w:r>
          </w:p>
        </w:tc>
      </w:tr>
      <w:tr w:rsidR="00B06E01" w:rsidRPr="00B06E01" w:rsidTr="00AE28A9">
        <w:tc>
          <w:tcPr>
            <w:tcW w:w="781" w:type="dxa"/>
            <w:gridSpan w:val="2"/>
            <w:vAlign w:val="center"/>
          </w:tcPr>
          <w:p w:rsidR="00637D78" w:rsidRPr="00B06E01" w:rsidRDefault="00637D78" w:rsidP="009D6177">
            <w:pPr>
              <w:spacing w:line="360" w:lineRule="auto"/>
              <w:jc w:val="center"/>
              <w:rPr>
                <w:rFonts w:ascii="宋体" w:hAnsi="宋体"/>
                <w:kern w:val="0"/>
                <w:sz w:val="24"/>
              </w:rPr>
            </w:pPr>
            <w:r w:rsidRPr="00B06E01">
              <w:rPr>
                <w:rFonts w:ascii="宋体" w:hAnsi="宋体" w:hint="eastAsia"/>
                <w:kern w:val="0"/>
                <w:sz w:val="24"/>
              </w:rPr>
              <w:t>1</w:t>
            </w:r>
          </w:p>
        </w:tc>
        <w:tc>
          <w:tcPr>
            <w:tcW w:w="2268" w:type="dxa"/>
            <w:gridSpan w:val="2"/>
            <w:vAlign w:val="center"/>
          </w:tcPr>
          <w:p w:rsidR="00637D78" w:rsidRPr="00B06E01" w:rsidRDefault="00637D78" w:rsidP="00F818F3">
            <w:pPr>
              <w:spacing w:line="360" w:lineRule="auto"/>
              <w:jc w:val="center"/>
              <w:rPr>
                <w:rFonts w:ascii="宋体"/>
                <w:kern w:val="0"/>
                <w:sz w:val="24"/>
              </w:rPr>
            </w:pPr>
            <w:r w:rsidRPr="00B06E01">
              <w:rPr>
                <w:rFonts w:ascii="宋体" w:hint="eastAsia"/>
                <w:kern w:val="0"/>
                <w:sz w:val="24"/>
              </w:rPr>
              <w:t>2017.9</w:t>
            </w:r>
            <w:r w:rsidR="00F818F3" w:rsidRPr="00B06E01">
              <w:rPr>
                <w:rFonts w:ascii="宋体" w:hint="eastAsia"/>
                <w:kern w:val="0"/>
                <w:sz w:val="24"/>
              </w:rPr>
              <w:t>-2017.10</w:t>
            </w:r>
          </w:p>
        </w:tc>
        <w:tc>
          <w:tcPr>
            <w:tcW w:w="1701" w:type="dxa"/>
            <w:gridSpan w:val="2"/>
            <w:vAlign w:val="center"/>
          </w:tcPr>
          <w:p w:rsidR="00637D78" w:rsidRPr="00B06E01" w:rsidRDefault="00F818F3" w:rsidP="00237E80">
            <w:pPr>
              <w:spacing w:line="360" w:lineRule="auto"/>
              <w:jc w:val="center"/>
              <w:rPr>
                <w:rFonts w:ascii="宋体"/>
                <w:kern w:val="0"/>
                <w:sz w:val="24"/>
              </w:rPr>
            </w:pPr>
            <w:r w:rsidRPr="00B06E01">
              <w:rPr>
                <w:rFonts w:ascii="宋体" w:hint="eastAsia"/>
                <w:kern w:val="0"/>
                <w:sz w:val="24"/>
              </w:rPr>
              <w:t>习近平有关教育的重要讲话</w:t>
            </w:r>
          </w:p>
        </w:tc>
        <w:tc>
          <w:tcPr>
            <w:tcW w:w="1682" w:type="dxa"/>
            <w:vAlign w:val="center"/>
          </w:tcPr>
          <w:p w:rsidR="00637D78" w:rsidRPr="00B06E01" w:rsidRDefault="00F818F3" w:rsidP="00EB766A">
            <w:pPr>
              <w:spacing w:line="360" w:lineRule="auto"/>
              <w:jc w:val="center"/>
              <w:rPr>
                <w:rFonts w:ascii="宋体"/>
                <w:kern w:val="0"/>
                <w:sz w:val="24"/>
              </w:rPr>
            </w:pPr>
            <w:r w:rsidRPr="00B06E01">
              <w:rPr>
                <w:rFonts w:ascii="宋体" w:hint="eastAsia"/>
                <w:kern w:val="0"/>
                <w:sz w:val="24"/>
              </w:rPr>
              <w:t>微学习</w:t>
            </w:r>
          </w:p>
          <w:p w:rsidR="00F818F3" w:rsidRPr="00B06E01" w:rsidRDefault="00F818F3" w:rsidP="00EB766A">
            <w:pPr>
              <w:spacing w:line="360" w:lineRule="auto"/>
              <w:jc w:val="center"/>
              <w:rPr>
                <w:rFonts w:ascii="宋体"/>
                <w:kern w:val="0"/>
                <w:sz w:val="24"/>
              </w:rPr>
            </w:pPr>
            <w:r w:rsidRPr="00B06E01">
              <w:rPr>
                <w:rFonts w:ascii="宋体" w:hint="eastAsia"/>
                <w:kern w:val="0"/>
                <w:sz w:val="24"/>
              </w:rPr>
              <w:t>赤子讲坛</w:t>
            </w:r>
          </w:p>
        </w:tc>
        <w:tc>
          <w:tcPr>
            <w:tcW w:w="973" w:type="dxa"/>
            <w:gridSpan w:val="3"/>
            <w:vAlign w:val="center"/>
          </w:tcPr>
          <w:p w:rsidR="00637D78" w:rsidRPr="00B06E01" w:rsidRDefault="00F818F3" w:rsidP="00237E80">
            <w:pPr>
              <w:spacing w:line="360" w:lineRule="auto"/>
              <w:jc w:val="center"/>
              <w:rPr>
                <w:rFonts w:ascii="宋体"/>
                <w:kern w:val="0"/>
                <w:sz w:val="24"/>
              </w:rPr>
            </w:pPr>
            <w:r w:rsidRPr="00B06E01">
              <w:rPr>
                <w:rFonts w:ascii="宋体" w:hint="eastAsia"/>
                <w:kern w:val="0"/>
                <w:sz w:val="24"/>
              </w:rPr>
              <w:t>5</w:t>
            </w:r>
          </w:p>
        </w:tc>
        <w:tc>
          <w:tcPr>
            <w:tcW w:w="1172" w:type="dxa"/>
            <w:vAlign w:val="center"/>
          </w:tcPr>
          <w:p w:rsidR="00F818F3" w:rsidRPr="00B06E01" w:rsidRDefault="00F818F3" w:rsidP="00F818F3">
            <w:pPr>
              <w:spacing w:line="360" w:lineRule="auto"/>
              <w:jc w:val="center"/>
              <w:rPr>
                <w:rFonts w:ascii="宋体"/>
                <w:kern w:val="0"/>
                <w:sz w:val="24"/>
              </w:rPr>
            </w:pPr>
            <w:r w:rsidRPr="00B06E01">
              <w:rPr>
                <w:rFonts w:ascii="宋体" w:hint="eastAsia"/>
                <w:kern w:val="0"/>
                <w:sz w:val="24"/>
              </w:rPr>
              <w:t>钱俊/专家</w:t>
            </w:r>
          </w:p>
        </w:tc>
      </w:tr>
      <w:tr w:rsidR="00B06E01" w:rsidRPr="00B06E01" w:rsidTr="00AE28A9">
        <w:tc>
          <w:tcPr>
            <w:tcW w:w="781" w:type="dxa"/>
            <w:gridSpan w:val="2"/>
            <w:vAlign w:val="center"/>
          </w:tcPr>
          <w:p w:rsidR="00637D78" w:rsidRPr="00B06E01" w:rsidRDefault="001F5341" w:rsidP="009D6177">
            <w:pPr>
              <w:spacing w:line="360" w:lineRule="auto"/>
              <w:jc w:val="center"/>
              <w:rPr>
                <w:rFonts w:ascii="宋体" w:hAnsi="宋体"/>
                <w:kern w:val="0"/>
                <w:sz w:val="24"/>
              </w:rPr>
            </w:pPr>
            <w:r w:rsidRPr="00B06E01">
              <w:rPr>
                <w:rFonts w:ascii="宋体" w:hAnsi="宋体" w:hint="eastAsia"/>
                <w:kern w:val="0"/>
                <w:sz w:val="24"/>
              </w:rPr>
              <w:t>2</w:t>
            </w:r>
          </w:p>
        </w:tc>
        <w:tc>
          <w:tcPr>
            <w:tcW w:w="2268" w:type="dxa"/>
            <w:gridSpan w:val="2"/>
            <w:vAlign w:val="center"/>
          </w:tcPr>
          <w:p w:rsidR="00637D78" w:rsidRPr="00B06E01" w:rsidRDefault="00F818F3" w:rsidP="00465873">
            <w:pPr>
              <w:spacing w:line="360" w:lineRule="auto"/>
              <w:jc w:val="center"/>
              <w:rPr>
                <w:rFonts w:ascii="宋体"/>
                <w:kern w:val="0"/>
                <w:sz w:val="24"/>
              </w:rPr>
            </w:pPr>
            <w:r w:rsidRPr="00B06E01">
              <w:rPr>
                <w:rFonts w:ascii="宋体" w:hint="eastAsia"/>
                <w:kern w:val="0"/>
                <w:sz w:val="24"/>
              </w:rPr>
              <w:t>2017.1</w:t>
            </w:r>
            <w:r w:rsidR="00465873" w:rsidRPr="00B06E01">
              <w:rPr>
                <w:rFonts w:ascii="宋体" w:hint="eastAsia"/>
                <w:kern w:val="0"/>
                <w:sz w:val="24"/>
              </w:rPr>
              <w:t>0</w:t>
            </w:r>
            <w:r w:rsidRPr="00B06E01">
              <w:rPr>
                <w:rFonts w:ascii="宋体" w:hint="eastAsia"/>
                <w:kern w:val="0"/>
                <w:sz w:val="24"/>
              </w:rPr>
              <w:t>-2018.4</w:t>
            </w:r>
          </w:p>
        </w:tc>
        <w:tc>
          <w:tcPr>
            <w:tcW w:w="1701" w:type="dxa"/>
            <w:gridSpan w:val="2"/>
            <w:vAlign w:val="center"/>
          </w:tcPr>
          <w:p w:rsidR="00637D78" w:rsidRPr="00B06E01" w:rsidRDefault="00F818F3" w:rsidP="00F818F3">
            <w:pPr>
              <w:spacing w:line="360" w:lineRule="auto"/>
              <w:rPr>
                <w:rFonts w:ascii="宋体"/>
                <w:kern w:val="0"/>
                <w:sz w:val="24"/>
              </w:rPr>
            </w:pPr>
            <w:r w:rsidRPr="00B06E01">
              <w:rPr>
                <w:rFonts w:ascii="宋体" w:hint="eastAsia"/>
                <w:kern w:val="0"/>
                <w:sz w:val="24"/>
              </w:rPr>
              <w:t>十九大报告精神</w:t>
            </w:r>
          </w:p>
        </w:tc>
        <w:tc>
          <w:tcPr>
            <w:tcW w:w="1682" w:type="dxa"/>
            <w:vAlign w:val="center"/>
          </w:tcPr>
          <w:p w:rsidR="00637D78" w:rsidRPr="00B06E01" w:rsidRDefault="00F818F3" w:rsidP="00EB766A">
            <w:pPr>
              <w:spacing w:line="360" w:lineRule="auto"/>
              <w:jc w:val="center"/>
              <w:rPr>
                <w:rFonts w:ascii="宋体"/>
                <w:kern w:val="0"/>
                <w:sz w:val="24"/>
              </w:rPr>
            </w:pPr>
            <w:r w:rsidRPr="00B06E01">
              <w:rPr>
                <w:rFonts w:ascii="宋体" w:hint="eastAsia"/>
                <w:kern w:val="0"/>
                <w:sz w:val="24"/>
              </w:rPr>
              <w:t>微学习</w:t>
            </w:r>
          </w:p>
          <w:p w:rsidR="00F818F3" w:rsidRPr="00B06E01" w:rsidRDefault="00F818F3" w:rsidP="00EB766A">
            <w:pPr>
              <w:spacing w:line="360" w:lineRule="auto"/>
              <w:jc w:val="center"/>
              <w:rPr>
                <w:rFonts w:ascii="宋体"/>
                <w:kern w:val="0"/>
                <w:sz w:val="24"/>
              </w:rPr>
            </w:pPr>
            <w:r w:rsidRPr="00B06E01">
              <w:rPr>
                <w:rFonts w:ascii="宋体" w:hint="eastAsia"/>
                <w:kern w:val="0"/>
                <w:sz w:val="24"/>
              </w:rPr>
              <w:t>赤子讲坛</w:t>
            </w:r>
          </w:p>
        </w:tc>
        <w:tc>
          <w:tcPr>
            <w:tcW w:w="973" w:type="dxa"/>
            <w:gridSpan w:val="3"/>
            <w:vAlign w:val="center"/>
          </w:tcPr>
          <w:p w:rsidR="00637D78" w:rsidRPr="00B06E01" w:rsidRDefault="00F818F3" w:rsidP="00237E80">
            <w:pPr>
              <w:spacing w:line="360" w:lineRule="auto"/>
              <w:jc w:val="center"/>
              <w:rPr>
                <w:rFonts w:ascii="宋体"/>
                <w:kern w:val="0"/>
                <w:sz w:val="24"/>
              </w:rPr>
            </w:pPr>
            <w:r w:rsidRPr="00B06E01">
              <w:rPr>
                <w:rFonts w:ascii="宋体" w:hint="eastAsia"/>
                <w:kern w:val="0"/>
                <w:sz w:val="24"/>
              </w:rPr>
              <w:t>10</w:t>
            </w:r>
          </w:p>
        </w:tc>
        <w:tc>
          <w:tcPr>
            <w:tcW w:w="1172" w:type="dxa"/>
            <w:vAlign w:val="center"/>
          </w:tcPr>
          <w:p w:rsidR="00637D78" w:rsidRPr="00B06E01" w:rsidRDefault="00F818F3" w:rsidP="00237E80">
            <w:pPr>
              <w:spacing w:line="360" w:lineRule="auto"/>
              <w:jc w:val="center"/>
              <w:rPr>
                <w:rFonts w:ascii="宋体"/>
                <w:kern w:val="0"/>
                <w:sz w:val="24"/>
              </w:rPr>
            </w:pPr>
            <w:r w:rsidRPr="00B06E01">
              <w:rPr>
                <w:rFonts w:ascii="宋体" w:hint="eastAsia"/>
                <w:kern w:val="0"/>
                <w:sz w:val="24"/>
              </w:rPr>
              <w:t>钱俊/专家</w:t>
            </w:r>
          </w:p>
        </w:tc>
      </w:tr>
      <w:tr w:rsidR="00B06E01" w:rsidRPr="00B06E01" w:rsidTr="00AE28A9">
        <w:tc>
          <w:tcPr>
            <w:tcW w:w="781" w:type="dxa"/>
            <w:gridSpan w:val="2"/>
            <w:vAlign w:val="center"/>
          </w:tcPr>
          <w:p w:rsidR="00EB766A" w:rsidRPr="00B06E01" w:rsidRDefault="00F818F3" w:rsidP="009D6177">
            <w:pPr>
              <w:spacing w:line="360" w:lineRule="auto"/>
              <w:jc w:val="center"/>
              <w:rPr>
                <w:rFonts w:ascii="宋体"/>
                <w:kern w:val="0"/>
                <w:sz w:val="24"/>
              </w:rPr>
            </w:pPr>
            <w:r w:rsidRPr="00B06E01">
              <w:rPr>
                <w:rFonts w:ascii="宋体" w:hAnsi="宋体" w:hint="eastAsia"/>
                <w:kern w:val="0"/>
                <w:sz w:val="24"/>
              </w:rPr>
              <w:t>3</w:t>
            </w:r>
          </w:p>
        </w:tc>
        <w:tc>
          <w:tcPr>
            <w:tcW w:w="2268" w:type="dxa"/>
            <w:gridSpan w:val="2"/>
            <w:vAlign w:val="center"/>
          </w:tcPr>
          <w:p w:rsidR="00EB766A" w:rsidRPr="00B06E01" w:rsidRDefault="00F818F3" w:rsidP="00237E80">
            <w:pPr>
              <w:spacing w:line="360" w:lineRule="auto"/>
              <w:jc w:val="center"/>
              <w:rPr>
                <w:rFonts w:ascii="宋体"/>
                <w:kern w:val="0"/>
                <w:sz w:val="24"/>
              </w:rPr>
            </w:pPr>
            <w:r w:rsidRPr="00B06E01">
              <w:rPr>
                <w:rFonts w:ascii="宋体" w:hint="eastAsia"/>
                <w:kern w:val="0"/>
                <w:sz w:val="24"/>
              </w:rPr>
              <w:t>2018.5</w:t>
            </w:r>
          </w:p>
        </w:tc>
        <w:tc>
          <w:tcPr>
            <w:tcW w:w="1701" w:type="dxa"/>
            <w:gridSpan w:val="2"/>
            <w:vAlign w:val="center"/>
          </w:tcPr>
          <w:p w:rsidR="00EB766A" w:rsidRPr="00B06E01" w:rsidRDefault="00F818F3" w:rsidP="00237E80">
            <w:pPr>
              <w:spacing w:line="360" w:lineRule="auto"/>
              <w:jc w:val="center"/>
              <w:rPr>
                <w:rFonts w:ascii="宋体"/>
                <w:kern w:val="0"/>
                <w:sz w:val="24"/>
              </w:rPr>
            </w:pPr>
            <w:r w:rsidRPr="00B06E01">
              <w:rPr>
                <w:rFonts w:ascii="宋体" w:hint="eastAsia"/>
                <w:kern w:val="0"/>
                <w:sz w:val="24"/>
              </w:rPr>
              <w:t>我心目中的好老师评选</w:t>
            </w:r>
          </w:p>
        </w:tc>
        <w:tc>
          <w:tcPr>
            <w:tcW w:w="1682" w:type="dxa"/>
            <w:vAlign w:val="center"/>
          </w:tcPr>
          <w:p w:rsidR="00EB766A" w:rsidRPr="00B06E01" w:rsidRDefault="00F818F3" w:rsidP="00EB766A">
            <w:pPr>
              <w:spacing w:line="360" w:lineRule="auto"/>
              <w:jc w:val="center"/>
              <w:rPr>
                <w:rFonts w:ascii="宋体"/>
                <w:kern w:val="0"/>
                <w:sz w:val="24"/>
              </w:rPr>
            </w:pPr>
            <w:r w:rsidRPr="00B06E01">
              <w:rPr>
                <w:rFonts w:ascii="宋体" w:hint="eastAsia"/>
                <w:kern w:val="0"/>
                <w:sz w:val="24"/>
              </w:rPr>
              <w:t>评选学习</w:t>
            </w:r>
          </w:p>
        </w:tc>
        <w:tc>
          <w:tcPr>
            <w:tcW w:w="973" w:type="dxa"/>
            <w:gridSpan w:val="3"/>
            <w:vAlign w:val="center"/>
          </w:tcPr>
          <w:p w:rsidR="00EB766A" w:rsidRPr="00B06E01" w:rsidRDefault="00F818F3" w:rsidP="00237E80">
            <w:pPr>
              <w:spacing w:line="360" w:lineRule="auto"/>
              <w:jc w:val="center"/>
              <w:rPr>
                <w:rFonts w:ascii="宋体"/>
                <w:kern w:val="0"/>
                <w:sz w:val="24"/>
              </w:rPr>
            </w:pPr>
            <w:r w:rsidRPr="00B06E01">
              <w:rPr>
                <w:rFonts w:ascii="宋体" w:hint="eastAsia"/>
                <w:kern w:val="0"/>
                <w:sz w:val="24"/>
              </w:rPr>
              <w:t>5</w:t>
            </w:r>
          </w:p>
        </w:tc>
        <w:tc>
          <w:tcPr>
            <w:tcW w:w="1172" w:type="dxa"/>
            <w:vAlign w:val="center"/>
          </w:tcPr>
          <w:p w:rsidR="00EB766A" w:rsidRPr="00B06E01" w:rsidRDefault="00F818F3" w:rsidP="00237E80">
            <w:pPr>
              <w:spacing w:line="360" w:lineRule="auto"/>
              <w:jc w:val="center"/>
              <w:rPr>
                <w:rFonts w:ascii="宋体"/>
                <w:kern w:val="0"/>
                <w:sz w:val="24"/>
              </w:rPr>
            </w:pPr>
            <w:r w:rsidRPr="00B06E01">
              <w:rPr>
                <w:rFonts w:ascii="宋体" w:hint="eastAsia"/>
                <w:kern w:val="0"/>
                <w:sz w:val="24"/>
              </w:rPr>
              <w:t>钱俊</w:t>
            </w:r>
          </w:p>
        </w:tc>
      </w:tr>
      <w:tr w:rsidR="00B06E01" w:rsidRPr="00B06E01" w:rsidTr="00AE28A9">
        <w:trPr>
          <w:trHeight w:val="416"/>
        </w:trPr>
        <w:tc>
          <w:tcPr>
            <w:tcW w:w="8577" w:type="dxa"/>
            <w:gridSpan w:val="11"/>
          </w:tcPr>
          <w:p w:rsidR="00EB766A" w:rsidRPr="00B06E01" w:rsidRDefault="00EB766A">
            <w:pPr>
              <w:ind w:firstLine="482"/>
              <w:jc w:val="center"/>
              <w:rPr>
                <w:b/>
                <w:sz w:val="24"/>
              </w:rPr>
            </w:pPr>
            <w:r w:rsidRPr="00B06E01">
              <w:rPr>
                <w:rFonts w:hint="eastAsia"/>
                <w:b/>
                <w:sz w:val="24"/>
              </w:rPr>
              <w:t>（二）实践体验</w:t>
            </w:r>
          </w:p>
        </w:tc>
      </w:tr>
      <w:tr w:rsidR="00B06E01" w:rsidRPr="00B06E01" w:rsidTr="00AE28A9">
        <w:trPr>
          <w:trHeight w:val="419"/>
        </w:trPr>
        <w:tc>
          <w:tcPr>
            <w:tcW w:w="8577" w:type="dxa"/>
            <w:gridSpan w:val="11"/>
          </w:tcPr>
          <w:p w:rsidR="00EB766A" w:rsidRPr="00B06E01" w:rsidRDefault="00EB766A" w:rsidP="001029D6">
            <w:pPr>
              <w:spacing w:line="360" w:lineRule="auto"/>
              <w:rPr>
                <w:b/>
                <w:sz w:val="24"/>
              </w:rPr>
            </w:pPr>
            <w:r w:rsidRPr="00B06E01">
              <w:rPr>
                <w:rFonts w:hint="eastAsia"/>
                <w:b/>
                <w:sz w:val="24"/>
              </w:rPr>
              <w:t>研修主题：</w:t>
            </w:r>
            <w:r w:rsidR="00F66897" w:rsidRPr="00B06E01">
              <w:rPr>
                <w:rFonts w:hint="eastAsia"/>
                <w:sz w:val="24"/>
              </w:rPr>
              <w:t>优化教学设计</w:t>
            </w:r>
            <w:r w:rsidRPr="00B06E01">
              <w:rPr>
                <w:rFonts w:hint="eastAsia"/>
                <w:sz w:val="24"/>
              </w:rPr>
              <w:t xml:space="preserve">  </w:t>
            </w:r>
            <w:r w:rsidRPr="00B06E01">
              <w:rPr>
                <w:rFonts w:hint="eastAsia"/>
                <w:sz w:val="24"/>
              </w:rPr>
              <w:t>关注学生思维深度</w:t>
            </w:r>
          </w:p>
        </w:tc>
      </w:tr>
      <w:tr w:rsidR="00B06E01" w:rsidRPr="00B06E01" w:rsidTr="00AE28A9">
        <w:tc>
          <w:tcPr>
            <w:tcW w:w="8577" w:type="dxa"/>
            <w:gridSpan w:val="11"/>
          </w:tcPr>
          <w:p w:rsidR="00EB766A" w:rsidRPr="00B06E01" w:rsidRDefault="00EB766A">
            <w:pPr>
              <w:jc w:val="left"/>
              <w:rPr>
                <w:b/>
                <w:sz w:val="24"/>
              </w:rPr>
            </w:pPr>
            <w:r w:rsidRPr="00B06E01">
              <w:rPr>
                <w:rFonts w:hint="eastAsia"/>
                <w:b/>
                <w:sz w:val="24"/>
              </w:rPr>
              <w:t>研修主题的背景与意义</w:t>
            </w:r>
          </w:p>
          <w:p w:rsidR="00AE28A9" w:rsidRPr="00B06E01" w:rsidRDefault="00EB766A" w:rsidP="00AE28A9">
            <w:pPr>
              <w:spacing w:line="360" w:lineRule="auto"/>
              <w:ind w:firstLineChars="200" w:firstLine="480"/>
              <w:jc w:val="left"/>
              <w:rPr>
                <w:rFonts w:ascii="宋体" w:hAnsi="宋体" w:cs="宋体"/>
                <w:kern w:val="0"/>
                <w:sz w:val="24"/>
              </w:rPr>
            </w:pPr>
            <w:r w:rsidRPr="00B06E01">
              <w:rPr>
                <w:rFonts w:ascii="宋体" w:hAnsi="宋体" w:cs="宋体" w:hint="eastAsia"/>
                <w:kern w:val="0"/>
                <w:sz w:val="24"/>
              </w:rPr>
              <w:t>上海市曹杨中学是一所“环境素养培育”特色学校，</w:t>
            </w:r>
            <w:r w:rsidRPr="00B06E01">
              <w:rPr>
                <w:rFonts w:ascii="宋体" w:hAnsi="宋体" w:hint="eastAsia"/>
                <w:sz w:val="24"/>
                <w:lang w:val="zh-CN"/>
              </w:rPr>
              <w:t>“环境素养”</w:t>
            </w:r>
            <w:r w:rsidRPr="00B06E01">
              <w:rPr>
                <w:rFonts w:ascii="宋体" w:hAnsi="宋体" w:hint="eastAsia"/>
                <w:sz w:val="24"/>
              </w:rPr>
              <w:t>是当代学生必须具备的核心素养。</w:t>
            </w:r>
            <w:r w:rsidR="00270B79" w:rsidRPr="00B06E01">
              <w:rPr>
                <w:rFonts w:ascii="宋体" w:hAnsi="宋体" w:hint="eastAsia"/>
                <w:sz w:val="24"/>
              </w:rPr>
              <w:t>当教育指向核心素养，“知识核心时代”将真正走向“核心素养时代”，学校的任务不再是一味灌输知识，而是给学生未来的发展提供核心能力。教师的任务就要从关注“教什么”到关注“学生学会什么”。这就</w:t>
            </w:r>
            <w:r w:rsidRPr="00B06E01">
              <w:rPr>
                <w:rFonts w:ascii="宋体" w:hAnsi="宋体" w:cs="宋体" w:hint="eastAsia"/>
                <w:kern w:val="0"/>
                <w:sz w:val="24"/>
              </w:rPr>
              <w:t>需要教师不断反思课堂教学行为，改进教学方式</w:t>
            </w:r>
            <w:r w:rsidR="00270B79" w:rsidRPr="00B06E01">
              <w:rPr>
                <w:rFonts w:ascii="宋体" w:hAnsi="宋体" w:cs="宋体" w:hint="eastAsia"/>
                <w:kern w:val="0"/>
                <w:sz w:val="24"/>
              </w:rPr>
              <w:t>，提升学生思维深度。</w:t>
            </w:r>
          </w:p>
          <w:p w:rsidR="00F66897" w:rsidRPr="00B06E01" w:rsidRDefault="00F66897" w:rsidP="001029D6">
            <w:pPr>
              <w:spacing w:line="360" w:lineRule="auto"/>
              <w:ind w:firstLineChars="200" w:firstLine="480"/>
              <w:jc w:val="left"/>
              <w:rPr>
                <w:rFonts w:ascii="宋体" w:hAnsi="宋体" w:cs="宋体"/>
                <w:kern w:val="0"/>
                <w:sz w:val="24"/>
              </w:rPr>
            </w:pPr>
            <w:r w:rsidRPr="00B06E01">
              <w:rPr>
                <w:rFonts w:ascii="宋体" w:hAnsi="宋体" w:cs="宋体" w:hint="eastAsia"/>
                <w:kern w:val="0"/>
                <w:sz w:val="24"/>
              </w:rPr>
              <w:t>新高考改革背景下，高考内容和课程标准都发生了一定程度的变化，教学内容和教学方法也需要随之发生调整，这就需要教师研究课程标准，优化教学</w:t>
            </w:r>
            <w:r w:rsidR="001029D6" w:rsidRPr="00B06E01">
              <w:rPr>
                <w:rFonts w:ascii="宋体" w:hAnsi="宋体" w:cs="宋体" w:hint="eastAsia"/>
                <w:kern w:val="0"/>
                <w:sz w:val="24"/>
              </w:rPr>
              <w:t>内容和教学方法</w:t>
            </w:r>
            <w:r w:rsidRPr="00B06E01">
              <w:rPr>
                <w:rFonts w:ascii="宋体" w:hAnsi="宋体" w:cs="宋体" w:hint="eastAsia"/>
                <w:kern w:val="0"/>
                <w:sz w:val="24"/>
              </w:rPr>
              <w:t>的设计</w:t>
            </w:r>
            <w:r w:rsidR="001029D6" w:rsidRPr="00B06E01">
              <w:rPr>
                <w:rFonts w:ascii="宋体" w:hAnsi="宋体" w:cs="宋体" w:hint="eastAsia"/>
                <w:kern w:val="0"/>
                <w:sz w:val="24"/>
              </w:rPr>
              <w:t>，改进教学行为，提升学生思维深度</w:t>
            </w:r>
            <w:r w:rsidRPr="00B06E01">
              <w:rPr>
                <w:rFonts w:ascii="宋体" w:hAnsi="宋体" w:cs="宋体" w:hint="eastAsia"/>
                <w:kern w:val="0"/>
                <w:sz w:val="24"/>
              </w:rPr>
              <w:t>。</w:t>
            </w:r>
          </w:p>
        </w:tc>
      </w:tr>
      <w:tr w:rsidR="00B06E01" w:rsidRPr="00B06E01" w:rsidTr="00AE28A9">
        <w:tc>
          <w:tcPr>
            <w:tcW w:w="8577" w:type="dxa"/>
            <w:gridSpan w:val="11"/>
          </w:tcPr>
          <w:p w:rsidR="00EB766A" w:rsidRPr="00B06E01" w:rsidRDefault="00EB766A" w:rsidP="00E47B9F">
            <w:pPr>
              <w:spacing w:line="360" w:lineRule="auto"/>
              <w:jc w:val="left"/>
              <w:rPr>
                <w:b/>
                <w:sz w:val="24"/>
              </w:rPr>
            </w:pPr>
            <w:r w:rsidRPr="00B06E01">
              <w:rPr>
                <w:rFonts w:hint="eastAsia"/>
                <w:b/>
                <w:sz w:val="24"/>
              </w:rPr>
              <w:t>研修活动设计（请从研修目标、内容、形式、考核等方面进行阐述，充分体现分</w:t>
            </w:r>
            <w:r w:rsidRPr="00B06E01">
              <w:rPr>
                <w:rFonts w:hint="eastAsia"/>
                <w:b/>
                <w:sz w:val="24"/>
              </w:rPr>
              <w:lastRenderedPageBreak/>
              <w:t>类分组研修活动设计）</w:t>
            </w:r>
          </w:p>
          <w:p w:rsidR="00EB766A" w:rsidRPr="00B06E01" w:rsidRDefault="00EB766A" w:rsidP="00E47B9F">
            <w:pPr>
              <w:spacing w:line="360" w:lineRule="auto"/>
              <w:rPr>
                <w:rFonts w:ascii="宋体" w:hAnsi="宋体"/>
                <w:kern w:val="0"/>
                <w:sz w:val="24"/>
              </w:rPr>
            </w:pPr>
            <w:r w:rsidRPr="00B06E01">
              <w:rPr>
                <w:rFonts w:ascii="宋体" w:hAnsi="宋体" w:hint="eastAsia"/>
                <w:b/>
                <w:kern w:val="0"/>
                <w:sz w:val="24"/>
              </w:rPr>
              <w:t>拟通过研修达成以下目标</w:t>
            </w:r>
            <w:r w:rsidRPr="00B06E01">
              <w:rPr>
                <w:rFonts w:ascii="宋体" w:hAnsi="宋体" w:hint="eastAsia"/>
                <w:kern w:val="0"/>
                <w:sz w:val="24"/>
              </w:rPr>
              <w:t>：</w:t>
            </w:r>
          </w:p>
          <w:p w:rsidR="0068189C" w:rsidRPr="00B06E01" w:rsidRDefault="0068189C" w:rsidP="0068189C">
            <w:pPr>
              <w:adjustRightInd w:val="0"/>
              <w:snapToGrid w:val="0"/>
              <w:spacing w:line="360" w:lineRule="auto"/>
              <w:ind w:firstLineChars="200" w:firstLine="480"/>
              <w:jc w:val="left"/>
              <w:rPr>
                <w:rFonts w:ascii="宋体" w:hAnsi="宋体"/>
                <w:sz w:val="24"/>
              </w:rPr>
            </w:pPr>
            <w:r w:rsidRPr="00B06E01">
              <w:rPr>
                <w:rFonts w:ascii="宋体" w:hAnsi="宋体" w:hint="eastAsia"/>
                <w:sz w:val="24"/>
              </w:rPr>
              <w:t>1.提高全体教师的教学实践能力，改变课堂生态，提高课堂有效性，提高教学质量。</w:t>
            </w:r>
          </w:p>
          <w:p w:rsidR="0068189C" w:rsidRPr="00B06E01" w:rsidRDefault="0068189C" w:rsidP="0068189C">
            <w:pPr>
              <w:adjustRightInd w:val="0"/>
              <w:snapToGrid w:val="0"/>
              <w:spacing w:line="360" w:lineRule="auto"/>
              <w:ind w:firstLineChars="200" w:firstLine="480"/>
              <w:jc w:val="left"/>
              <w:rPr>
                <w:rFonts w:ascii="宋体" w:hAnsi="宋体"/>
                <w:sz w:val="24"/>
              </w:rPr>
            </w:pPr>
            <w:r w:rsidRPr="00B06E01">
              <w:rPr>
                <w:rFonts w:ascii="宋体" w:hAnsi="宋体" w:hint="eastAsia"/>
                <w:sz w:val="24"/>
              </w:rPr>
              <w:t>2.提</w:t>
            </w:r>
            <w:proofErr w:type="gramStart"/>
            <w:r w:rsidRPr="00B06E01">
              <w:rPr>
                <w:rFonts w:ascii="宋体" w:hAnsi="宋体" w:hint="eastAsia"/>
                <w:sz w:val="24"/>
              </w:rPr>
              <w:t>高职初教师</w:t>
            </w:r>
            <w:proofErr w:type="gramEnd"/>
            <w:r w:rsidRPr="00B06E01">
              <w:rPr>
                <w:rFonts w:ascii="宋体" w:hAnsi="宋体" w:hint="eastAsia"/>
                <w:sz w:val="24"/>
              </w:rPr>
              <w:t>的教学能力，使他们能尽快地站稳站好讲台。</w:t>
            </w:r>
          </w:p>
          <w:p w:rsidR="0068189C" w:rsidRPr="00B06E01" w:rsidRDefault="0068189C" w:rsidP="0068189C">
            <w:pPr>
              <w:spacing w:line="360" w:lineRule="auto"/>
              <w:ind w:left="34" w:firstLineChars="200" w:firstLine="480"/>
              <w:rPr>
                <w:rFonts w:ascii="宋体"/>
                <w:kern w:val="0"/>
                <w:sz w:val="24"/>
              </w:rPr>
            </w:pPr>
            <w:r w:rsidRPr="00B06E01">
              <w:rPr>
                <w:rFonts w:ascii="宋体" w:hint="eastAsia"/>
                <w:kern w:val="0"/>
                <w:sz w:val="24"/>
              </w:rPr>
              <w:t>3.促进成熟教师对教学的思考，使他们能更好</w:t>
            </w:r>
            <w:proofErr w:type="gramStart"/>
            <w:r w:rsidRPr="00B06E01">
              <w:rPr>
                <w:rFonts w:ascii="宋体" w:hint="eastAsia"/>
                <w:kern w:val="0"/>
                <w:sz w:val="24"/>
              </w:rPr>
              <w:t>地站活讲台</w:t>
            </w:r>
            <w:proofErr w:type="gramEnd"/>
            <w:r w:rsidRPr="00B06E01">
              <w:rPr>
                <w:rFonts w:ascii="宋体" w:hint="eastAsia"/>
                <w:kern w:val="0"/>
                <w:sz w:val="24"/>
              </w:rPr>
              <w:t>。</w:t>
            </w:r>
          </w:p>
          <w:p w:rsidR="00EB766A" w:rsidRPr="00B06E01" w:rsidRDefault="00AE28A9" w:rsidP="00E27E54">
            <w:pPr>
              <w:spacing w:line="360" w:lineRule="auto"/>
              <w:rPr>
                <w:b/>
                <w:sz w:val="24"/>
              </w:rPr>
            </w:pPr>
            <w:r w:rsidRPr="00B06E01">
              <w:rPr>
                <w:rFonts w:hint="eastAsia"/>
                <w:b/>
                <w:sz w:val="24"/>
              </w:rPr>
              <w:t>研修</w:t>
            </w:r>
            <w:r w:rsidR="00EB766A" w:rsidRPr="00B06E01">
              <w:rPr>
                <w:rFonts w:hint="eastAsia"/>
                <w:b/>
                <w:sz w:val="24"/>
              </w:rPr>
              <w:t>内容及形式：</w:t>
            </w:r>
          </w:p>
          <w:p w:rsidR="00AE28A9" w:rsidRPr="00B06E01" w:rsidRDefault="00AE28A9" w:rsidP="00432CF5">
            <w:pPr>
              <w:spacing w:line="360" w:lineRule="auto"/>
              <w:ind w:firstLine="570"/>
              <w:rPr>
                <w:rFonts w:ascii="宋体" w:hAnsi="宋体" w:cs="宋体"/>
                <w:kern w:val="0"/>
                <w:sz w:val="24"/>
              </w:rPr>
            </w:pPr>
            <w:r w:rsidRPr="00B06E01">
              <w:rPr>
                <w:rFonts w:ascii="宋体" w:hAnsi="宋体" w:cs="宋体" w:hint="eastAsia"/>
                <w:kern w:val="0"/>
                <w:sz w:val="24"/>
              </w:rPr>
              <w:t>研修内容：</w:t>
            </w:r>
          </w:p>
          <w:p w:rsidR="00432CF5" w:rsidRPr="00B06E01" w:rsidRDefault="00AE28A9" w:rsidP="00AE28A9">
            <w:pPr>
              <w:spacing w:line="360" w:lineRule="auto"/>
              <w:ind w:firstLine="570"/>
              <w:rPr>
                <w:rFonts w:ascii="宋体" w:hAnsi="宋体" w:cs="宋体"/>
                <w:kern w:val="0"/>
                <w:sz w:val="24"/>
              </w:rPr>
            </w:pPr>
            <w:r w:rsidRPr="00B06E01">
              <w:rPr>
                <w:rFonts w:ascii="宋体" w:hAnsi="宋体" w:cs="宋体" w:hint="eastAsia"/>
                <w:kern w:val="0"/>
                <w:sz w:val="24"/>
              </w:rPr>
              <w:t>根据中高考动向，研究新的</w:t>
            </w:r>
            <w:r w:rsidR="0049102C" w:rsidRPr="00B06E01">
              <w:rPr>
                <w:rFonts w:ascii="宋体" w:hAnsi="宋体" w:cs="宋体" w:hint="eastAsia"/>
                <w:kern w:val="0"/>
                <w:sz w:val="24"/>
              </w:rPr>
              <w:t>课程标准，</w:t>
            </w:r>
            <w:r w:rsidR="00F66897" w:rsidRPr="00B06E01">
              <w:rPr>
                <w:rFonts w:ascii="宋体" w:hAnsi="宋体" w:cs="宋体" w:hint="eastAsia"/>
                <w:kern w:val="0"/>
                <w:sz w:val="24"/>
              </w:rPr>
              <w:t>优化教学设计，</w:t>
            </w:r>
            <w:r w:rsidR="0049102C" w:rsidRPr="00B06E01">
              <w:rPr>
                <w:rFonts w:ascii="宋体" w:hAnsi="宋体" w:cs="宋体" w:hint="eastAsia"/>
                <w:kern w:val="0"/>
                <w:sz w:val="24"/>
              </w:rPr>
              <w:t>提高教学有效性</w:t>
            </w:r>
            <w:r w:rsidR="00F66897" w:rsidRPr="00B06E01">
              <w:rPr>
                <w:rFonts w:ascii="宋体" w:hAnsi="宋体" w:cs="宋体" w:hint="eastAsia"/>
                <w:kern w:val="0"/>
                <w:sz w:val="24"/>
              </w:rPr>
              <w:t>，</w:t>
            </w:r>
            <w:r w:rsidR="001029D6" w:rsidRPr="00B06E01">
              <w:rPr>
                <w:rFonts w:ascii="宋体" w:hAnsi="宋体" w:cs="宋体" w:hint="eastAsia"/>
                <w:kern w:val="0"/>
                <w:sz w:val="24"/>
              </w:rPr>
              <w:t>通过优化教学设计，</w:t>
            </w:r>
            <w:r w:rsidR="00432CF5" w:rsidRPr="00B06E01">
              <w:rPr>
                <w:rFonts w:ascii="宋体" w:hAnsi="宋体" w:cs="宋体" w:hint="eastAsia"/>
                <w:kern w:val="0"/>
                <w:sz w:val="24"/>
              </w:rPr>
              <w:t>在教学过程中做到四个关注：一是关注知识与生活情景的关联，二是关注课堂中的生成性问题，三是关注学生的思维深度，四是关注学生的学习体验。促进学生 “三多、三重、三关注”的深度学习的学习方式，也就是多感官，多方式，多环节；重探究，重实践，重体验；关注知识的联系，关注知识的迁移，关注知识的运用，提升思维品质，构建“自主体验，合作探究”的课堂生态。</w:t>
            </w:r>
          </w:p>
          <w:p w:rsidR="00432CF5" w:rsidRPr="00B06E01" w:rsidRDefault="00AE28A9" w:rsidP="00E27E54">
            <w:pPr>
              <w:spacing w:line="360" w:lineRule="auto"/>
              <w:rPr>
                <w:b/>
                <w:sz w:val="24"/>
              </w:rPr>
            </w:pPr>
            <w:r w:rsidRPr="00B06E01">
              <w:rPr>
                <w:rFonts w:hint="eastAsia"/>
                <w:b/>
                <w:sz w:val="24"/>
              </w:rPr>
              <w:t xml:space="preserve">     </w:t>
            </w:r>
            <w:r w:rsidRPr="00B06E01">
              <w:rPr>
                <w:rFonts w:ascii="宋体" w:hAnsi="宋体" w:cs="宋体" w:hint="eastAsia"/>
                <w:kern w:val="0"/>
                <w:sz w:val="24"/>
              </w:rPr>
              <w:t>研修形式：</w:t>
            </w:r>
          </w:p>
          <w:p w:rsidR="0068189C" w:rsidRPr="00B06E01" w:rsidRDefault="0068189C" w:rsidP="0068189C">
            <w:pPr>
              <w:pStyle w:val="a8"/>
              <w:spacing w:line="360" w:lineRule="auto"/>
              <w:ind w:firstLine="480"/>
              <w:rPr>
                <w:sz w:val="24"/>
              </w:rPr>
            </w:pPr>
            <w:r w:rsidRPr="00B06E01">
              <w:rPr>
                <w:rFonts w:hint="eastAsia"/>
                <w:sz w:val="24"/>
              </w:rPr>
              <w:t xml:space="preserve">1. </w:t>
            </w:r>
            <w:r w:rsidRPr="00B06E01">
              <w:rPr>
                <w:rFonts w:hint="eastAsia"/>
                <w:sz w:val="24"/>
              </w:rPr>
              <w:t>专家讲座。学校会邀请一些专家到校进行有关学科前沿、环境素养、信息技术等方面的讲座，提高每位教师的教学理论水平</w:t>
            </w:r>
            <w:r w:rsidR="00F66897" w:rsidRPr="00B06E01">
              <w:rPr>
                <w:rFonts w:hint="eastAsia"/>
                <w:sz w:val="24"/>
              </w:rPr>
              <w:t>及对教学内容的总体把握</w:t>
            </w:r>
            <w:r w:rsidRPr="00B06E01">
              <w:rPr>
                <w:rFonts w:hint="eastAsia"/>
                <w:sz w:val="24"/>
              </w:rPr>
              <w:t>等</w:t>
            </w:r>
          </w:p>
          <w:p w:rsidR="0068189C" w:rsidRPr="00B06E01" w:rsidRDefault="0068189C" w:rsidP="0068189C">
            <w:pPr>
              <w:pStyle w:val="a8"/>
              <w:spacing w:line="360" w:lineRule="auto"/>
              <w:ind w:firstLine="480"/>
              <w:rPr>
                <w:sz w:val="24"/>
              </w:rPr>
            </w:pPr>
            <w:r w:rsidRPr="00B06E01">
              <w:rPr>
                <w:rFonts w:ascii="宋体" w:hAnsi="宋体" w:hint="eastAsia"/>
                <w:sz w:val="24"/>
              </w:rPr>
              <w:t>2.校教学大奖赛。本学年组织开展“希望奖”，</w:t>
            </w:r>
            <w:r w:rsidRPr="00B06E01">
              <w:rPr>
                <w:rFonts w:hint="eastAsia"/>
                <w:sz w:val="24"/>
              </w:rPr>
              <w:t>由教导处组织，以“反思课堂教学行为</w:t>
            </w:r>
            <w:r w:rsidRPr="00B06E01">
              <w:rPr>
                <w:rFonts w:hint="eastAsia"/>
                <w:sz w:val="24"/>
              </w:rPr>
              <w:t xml:space="preserve"> </w:t>
            </w:r>
            <w:r w:rsidRPr="00B06E01">
              <w:rPr>
                <w:rFonts w:hint="eastAsia"/>
                <w:sz w:val="24"/>
              </w:rPr>
              <w:t>关注学生思维深度”为主题，</w:t>
            </w:r>
            <w:r w:rsidR="001029D6" w:rsidRPr="00B06E01">
              <w:rPr>
                <w:rFonts w:hint="eastAsia"/>
                <w:sz w:val="24"/>
              </w:rPr>
              <w:t>优化教学设计。</w:t>
            </w:r>
            <w:r w:rsidRPr="00B06E01">
              <w:rPr>
                <w:rFonts w:hint="eastAsia"/>
                <w:sz w:val="24"/>
              </w:rPr>
              <w:t>各教研组内预赛，人人参与，选出优秀选手后进行全校公开课复赛，参加复赛的课由教研组长负责带领全体成员进行磨课。通过预赛</w:t>
            </w:r>
            <w:r w:rsidRPr="00B06E01">
              <w:rPr>
                <w:rFonts w:hint="eastAsia"/>
                <w:sz w:val="24"/>
              </w:rPr>
              <w:t>-</w:t>
            </w:r>
            <w:r w:rsidRPr="00B06E01">
              <w:rPr>
                <w:rFonts w:hint="eastAsia"/>
                <w:sz w:val="24"/>
              </w:rPr>
              <w:t>复赛阶段不断地磨课，教师们在教学实践中不断深入领会“四关注”，并运用于后续的教学中</w:t>
            </w:r>
          </w:p>
          <w:p w:rsidR="0068189C" w:rsidRPr="00B06E01" w:rsidRDefault="0068189C" w:rsidP="0068189C">
            <w:pPr>
              <w:pStyle w:val="a8"/>
              <w:spacing w:line="360" w:lineRule="auto"/>
              <w:ind w:firstLine="480"/>
              <w:rPr>
                <w:sz w:val="24"/>
              </w:rPr>
            </w:pPr>
            <w:r w:rsidRPr="00B06E01">
              <w:rPr>
                <w:rFonts w:ascii="宋体" w:hAnsi="宋体" w:hint="eastAsia"/>
                <w:sz w:val="24"/>
              </w:rPr>
              <w:t>3.校</w:t>
            </w:r>
            <w:r w:rsidRPr="00B06E01">
              <w:rPr>
                <w:rFonts w:hint="eastAsia"/>
                <w:sz w:val="24"/>
              </w:rPr>
              <w:t>教学论坛。由教导处负责，全体教师参与，邀请“希望奖”优秀选手进行说课，讲解教学设计的意图等，并邀请专家进行精彩点评，</w:t>
            </w:r>
            <w:r w:rsidRPr="00B06E01">
              <w:rPr>
                <w:rFonts w:hint="eastAsia"/>
                <w:sz w:val="24"/>
              </w:rPr>
              <w:t xml:space="preserve"> </w:t>
            </w:r>
            <w:r w:rsidRPr="00B06E01">
              <w:rPr>
                <w:rFonts w:hint="eastAsia"/>
                <w:sz w:val="24"/>
              </w:rPr>
              <w:t>通过学习，充分理解如何关注学生思维深度，如何构建“自主体验，合作探究”的课堂生态。</w:t>
            </w:r>
          </w:p>
          <w:p w:rsidR="0068189C" w:rsidRPr="00B06E01" w:rsidRDefault="0068189C" w:rsidP="0068189C">
            <w:pPr>
              <w:pStyle w:val="a8"/>
              <w:spacing w:line="360" w:lineRule="auto"/>
              <w:ind w:firstLine="480"/>
              <w:rPr>
                <w:sz w:val="24"/>
              </w:rPr>
            </w:pPr>
            <w:r w:rsidRPr="00B06E01">
              <w:rPr>
                <w:rFonts w:ascii="宋体" w:hAnsi="宋体" w:hint="eastAsia"/>
                <w:sz w:val="24"/>
              </w:rPr>
              <w:t>4.教</w:t>
            </w:r>
            <w:r w:rsidRPr="00B06E01">
              <w:rPr>
                <w:rFonts w:hint="eastAsia"/>
                <w:sz w:val="24"/>
              </w:rPr>
              <w:t>研组主题教研。由教研组长组织，教研组全体成员参加，每学期至少五次，采用主题研讨、磨课、课题研究等形式将先进的教学理念落实于课堂实践中，打造“自主体验，合作探究”的课堂生态，</w:t>
            </w:r>
            <w:proofErr w:type="gramStart"/>
            <w:r w:rsidRPr="00B06E01">
              <w:rPr>
                <w:rFonts w:hint="eastAsia"/>
                <w:sz w:val="24"/>
              </w:rPr>
              <w:t>在学科</w:t>
            </w:r>
            <w:proofErr w:type="gramEnd"/>
            <w:r w:rsidRPr="00B06E01">
              <w:rPr>
                <w:rFonts w:hint="eastAsia"/>
                <w:sz w:val="24"/>
              </w:rPr>
              <w:t>教研组层面上给每位老师起到</w:t>
            </w:r>
            <w:r w:rsidRPr="00B06E01">
              <w:rPr>
                <w:rFonts w:hint="eastAsia"/>
                <w:sz w:val="24"/>
              </w:rPr>
              <w:lastRenderedPageBreak/>
              <w:t>示范引领作用。</w:t>
            </w:r>
          </w:p>
          <w:p w:rsidR="0068189C" w:rsidRPr="00B06E01" w:rsidRDefault="0068189C" w:rsidP="0068189C">
            <w:pPr>
              <w:pStyle w:val="a8"/>
              <w:spacing w:line="360" w:lineRule="auto"/>
              <w:ind w:firstLine="480"/>
              <w:rPr>
                <w:sz w:val="24"/>
              </w:rPr>
            </w:pPr>
            <w:r w:rsidRPr="00B06E01">
              <w:rPr>
                <w:rFonts w:ascii="宋体" w:hAnsi="宋体" w:hint="eastAsia"/>
                <w:sz w:val="24"/>
              </w:rPr>
              <w:t>5.</w:t>
            </w:r>
            <w:proofErr w:type="gramStart"/>
            <w:r w:rsidRPr="00B06E01">
              <w:rPr>
                <w:rFonts w:ascii="宋体" w:hAnsi="宋体" w:hint="eastAsia"/>
                <w:sz w:val="24"/>
              </w:rPr>
              <w:t>备</w:t>
            </w:r>
            <w:r w:rsidRPr="00B06E01">
              <w:rPr>
                <w:rFonts w:hint="eastAsia"/>
                <w:sz w:val="24"/>
              </w:rPr>
              <w:t>课组主题</w:t>
            </w:r>
            <w:proofErr w:type="gramEnd"/>
            <w:r w:rsidRPr="00B06E01">
              <w:rPr>
                <w:rFonts w:hint="eastAsia"/>
                <w:sz w:val="24"/>
              </w:rPr>
              <w:t>教研。由备课组长组织，</w:t>
            </w:r>
            <w:proofErr w:type="gramStart"/>
            <w:r w:rsidRPr="00B06E01">
              <w:rPr>
                <w:rFonts w:hint="eastAsia"/>
                <w:sz w:val="24"/>
              </w:rPr>
              <w:t>备课组</w:t>
            </w:r>
            <w:proofErr w:type="gramEnd"/>
            <w:r w:rsidRPr="00B06E01">
              <w:rPr>
                <w:rFonts w:hint="eastAsia"/>
                <w:sz w:val="24"/>
              </w:rPr>
              <w:t>全体成员参加，每周一次，研究具体每一节课的教学内容、课堂生态的落实。</w:t>
            </w:r>
          </w:p>
          <w:p w:rsidR="0068189C" w:rsidRPr="00B06E01" w:rsidRDefault="0068189C" w:rsidP="0068189C">
            <w:pPr>
              <w:pStyle w:val="a8"/>
              <w:spacing w:line="360" w:lineRule="auto"/>
              <w:ind w:firstLine="480"/>
              <w:rPr>
                <w:sz w:val="24"/>
              </w:rPr>
            </w:pPr>
            <w:r w:rsidRPr="00B06E01">
              <w:rPr>
                <w:rFonts w:ascii="宋体" w:hAnsi="宋体" w:hint="eastAsia"/>
                <w:sz w:val="24"/>
              </w:rPr>
              <w:t>6.</w:t>
            </w:r>
            <w:r w:rsidRPr="00B06E01">
              <w:rPr>
                <w:rFonts w:hint="eastAsia"/>
                <w:sz w:val="24"/>
              </w:rPr>
              <w:t>教研组长论坛。由教导处组织，教研组长参加，每两周一次，各教研组长轮流主题发言，通过研讨学习交流先进的教学理念、国内外教学形势、教研组的教学经验得失等；</w:t>
            </w:r>
          </w:p>
          <w:p w:rsidR="00EB766A" w:rsidRPr="00B06E01" w:rsidRDefault="0068189C" w:rsidP="0068189C">
            <w:pPr>
              <w:pStyle w:val="a8"/>
              <w:spacing w:line="360" w:lineRule="auto"/>
              <w:ind w:firstLine="480"/>
              <w:rPr>
                <w:sz w:val="24"/>
              </w:rPr>
            </w:pPr>
            <w:r w:rsidRPr="00B06E01">
              <w:rPr>
                <w:rFonts w:ascii="宋体" w:hAnsi="宋体" w:hint="eastAsia"/>
                <w:sz w:val="24"/>
              </w:rPr>
              <w:t>7.新</w:t>
            </w:r>
            <w:r w:rsidRPr="00B06E01">
              <w:rPr>
                <w:rFonts w:hint="eastAsia"/>
                <w:sz w:val="24"/>
              </w:rPr>
              <w:t>教师的培训。采用师徒带教和赤子薪传沙龙等形式开展。师徒带</w:t>
            </w:r>
            <w:proofErr w:type="gramStart"/>
            <w:r w:rsidRPr="00B06E01">
              <w:rPr>
                <w:rFonts w:hint="eastAsia"/>
                <w:sz w:val="24"/>
              </w:rPr>
              <w:t>教通过</w:t>
            </w:r>
            <w:proofErr w:type="gramEnd"/>
            <w:r w:rsidRPr="00B06E01">
              <w:rPr>
                <w:rFonts w:hint="eastAsia"/>
                <w:sz w:val="24"/>
              </w:rPr>
              <w:t>师徒互相听课的方式手把手地教授新教师如何上好每一节课；赤子薪传沙龙针对一些共性的问题邀请学校校级领导、校骨干教师及外聘专家对新教师进行讲座交流，让新教师能尽快地熟悉、接纳并传承曹杨文化、熟悉教育教学基本方法，尽快地站稳站好讲台。</w:t>
            </w:r>
          </w:p>
          <w:p w:rsidR="00EB766A" w:rsidRPr="00B06E01" w:rsidRDefault="00EB766A" w:rsidP="00E47B9F">
            <w:pPr>
              <w:spacing w:line="360" w:lineRule="auto"/>
              <w:rPr>
                <w:b/>
              </w:rPr>
            </w:pPr>
            <w:r w:rsidRPr="00B06E01">
              <w:rPr>
                <w:rFonts w:hint="eastAsia"/>
                <w:b/>
                <w:sz w:val="24"/>
              </w:rPr>
              <w:t>考核方式：</w:t>
            </w:r>
            <w:r w:rsidRPr="00B06E01">
              <w:rPr>
                <w:b/>
              </w:rPr>
              <w:t xml:space="preserve"> </w:t>
            </w:r>
            <w:r w:rsidRPr="00B06E01">
              <w:rPr>
                <w:rFonts w:hint="eastAsia"/>
              </w:rPr>
              <w:t>主题研修等参与率</w:t>
            </w:r>
            <w:r w:rsidRPr="00B06E01">
              <w:rPr>
                <w:rFonts w:hint="eastAsia"/>
              </w:rPr>
              <w:t>+</w:t>
            </w:r>
            <w:r w:rsidRPr="00B06E01">
              <w:rPr>
                <w:rFonts w:hint="eastAsia"/>
              </w:rPr>
              <w:t>作业</w:t>
            </w:r>
          </w:p>
        </w:tc>
      </w:tr>
      <w:tr w:rsidR="00B06E01" w:rsidRPr="00B06E01" w:rsidTr="00AE28A9">
        <w:tc>
          <w:tcPr>
            <w:tcW w:w="8577" w:type="dxa"/>
            <w:gridSpan w:val="11"/>
          </w:tcPr>
          <w:p w:rsidR="00EB766A" w:rsidRPr="00B06E01" w:rsidRDefault="00EB766A">
            <w:pPr>
              <w:rPr>
                <w:b/>
                <w:sz w:val="24"/>
              </w:rPr>
            </w:pPr>
            <w:r w:rsidRPr="00B06E01">
              <w:rPr>
                <w:rFonts w:hint="eastAsia"/>
                <w:b/>
                <w:sz w:val="24"/>
              </w:rPr>
              <w:lastRenderedPageBreak/>
              <w:t>考核评价方式</w:t>
            </w:r>
          </w:p>
          <w:p w:rsidR="00EB766A" w:rsidRPr="00B06E01" w:rsidRDefault="00EB766A">
            <w:pPr>
              <w:spacing w:line="360" w:lineRule="auto"/>
              <w:rPr>
                <w:sz w:val="24"/>
              </w:rPr>
            </w:pPr>
            <w:r w:rsidRPr="00B06E01">
              <w:rPr>
                <w:rFonts w:hint="eastAsia"/>
              </w:rPr>
              <w:t xml:space="preserve">     </w:t>
            </w:r>
            <w:r w:rsidRPr="00B06E01">
              <w:rPr>
                <w:rFonts w:hint="eastAsia"/>
                <w:sz w:val="24"/>
              </w:rPr>
              <w:t>积极参加教研组</w:t>
            </w:r>
            <w:proofErr w:type="gramStart"/>
            <w:r w:rsidRPr="00B06E01">
              <w:rPr>
                <w:rFonts w:hint="eastAsia"/>
                <w:sz w:val="24"/>
              </w:rPr>
              <w:t>备课组</w:t>
            </w:r>
            <w:proofErr w:type="gramEnd"/>
            <w:r w:rsidRPr="00B06E01">
              <w:rPr>
                <w:rFonts w:hint="eastAsia"/>
                <w:sz w:val="24"/>
              </w:rPr>
              <w:t>等活动，完成其中的</w:t>
            </w:r>
            <w:r w:rsidRPr="00B06E01">
              <w:rPr>
                <w:rFonts w:hint="eastAsia"/>
                <w:sz w:val="24"/>
              </w:rPr>
              <w:t>50</w:t>
            </w:r>
            <w:r w:rsidRPr="00B06E01">
              <w:rPr>
                <w:rFonts w:hint="eastAsia"/>
                <w:sz w:val="24"/>
              </w:rPr>
              <w:t>学时及以上，并完成相应的作业为合格，合格为</w:t>
            </w:r>
            <w:r w:rsidRPr="00B06E01">
              <w:rPr>
                <w:rFonts w:hint="eastAsia"/>
                <w:sz w:val="24"/>
              </w:rPr>
              <w:t>5</w:t>
            </w:r>
            <w:r w:rsidRPr="00B06E01">
              <w:rPr>
                <w:rFonts w:hint="eastAsia"/>
                <w:sz w:val="24"/>
              </w:rPr>
              <w:t>分</w:t>
            </w:r>
          </w:p>
        </w:tc>
      </w:tr>
      <w:tr w:rsidR="00B06E01" w:rsidRPr="00B06E01" w:rsidTr="00AE28A9">
        <w:tc>
          <w:tcPr>
            <w:tcW w:w="8577" w:type="dxa"/>
            <w:gridSpan w:val="11"/>
          </w:tcPr>
          <w:p w:rsidR="00EB766A" w:rsidRPr="00B06E01" w:rsidRDefault="00EB766A">
            <w:pPr>
              <w:jc w:val="left"/>
              <w:rPr>
                <w:b/>
                <w:sz w:val="24"/>
              </w:rPr>
            </w:pPr>
            <w:r w:rsidRPr="00B06E01">
              <w:rPr>
                <w:rFonts w:hint="eastAsia"/>
                <w:b/>
                <w:sz w:val="24"/>
              </w:rPr>
              <w:t>研修成果呈现形式</w:t>
            </w:r>
          </w:p>
          <w:p w:rsidR="00EB766A" w:rsidRPr="00B06E01" w:rsidRDefault="00EB766A" w:rsidP="0068189C">
            <w:pPr>
              <w:spacing w:line="360" w:lineRule="auto"/>
              <w:rPr>
                <w:rFonts w:ascii="宋体" w:hAnsi="宋体"/>
                <w:sz w:val="24"/>
              </w:rPr>
            </w:pPr>
            <w:r w:rsidRPr="00B06E01">
              <w:rPr>
                <w:rFonts w:hint="eastAsia"/>
              </w:rPr>
              <w:t xml:space="preserve">    </w:t>
            </w:r>
            <w:r w:rsidRPr="00B06E01">
              <w:rPr>
                <w:rFonts w:ascii="宋体" w:hAnsi="宋体" w:hint="eastAsia"/>
                <w:sz w:val="24"/>
              </w:rPr>
              <w:t>1.</w:t>
            </w:r>
            <w:r w:rsidR="0068189C" w:rsidRPr="00B06E01">
              <w:rPr>
                <w:rFonts w:ascii="宋体" w:hAnsi="宋体" w:hint="eastAsia"/>
                <w:sz w:val="24"/>
              </w:rPr>
              <w:t>体现“</w:t>
            </w:r>
            <w:r w:rsidR="001029D6" w:rsidRPr="00B06E01">
              <w:rPr>
                <w:rFonts w:ascii="宋体" w:hAnsi="宋体" w:hint="eastAsia"/>
                <w:sz w:val="24"/>
              </w:rPr>
              <w:t>优化教学设计</w:t>
            </w:r>
            <w:r w:rsidR="002F3A64" w:rsidRPr="00B06E01">
              <w:rPr>
                <w:rFonts w:ascii="宋体" w:hAnsi="宋体" w:hint="eastAsia"/>
                <w:sz w:val="24"/>
              </w:rPr>
              <w:t xml:space="preserve">  </w:t>
            </w:r>
            <w:r w:rsidR="0068189C" w:rsidRPr="00B06E01">
              <w:rPr>
                <w:rFonts w:ascii="宋体" w:hAnsi="宋体" w:hint="eastAsia"/>
                <w:sz w:val="24"/>
              </w:rPr>
              <w:t>关注学生思维深度”的</w:t>
            </w:r>
            <w:r w:rsidRPr="00B06E01">
              <w:rPr>
                <w:rFonts w:ascii="宋体" w:hAnsi="宋体" w:hint="eastAsia"/>
                <w:sz w:val="24"/>
              </w:rPr>
              <w:t>教学设计</w:t>
            </w:r>
          </w:p>
          <w:p w:rsidR="0068189C" w:rsidRPr="00B06E01" w:rsidRDefault="0068189C" w:rsidP="001029D6">
            <w:pPr>
              <w:spacing w:line="360" w:lineRule="auto"/>
              <w:rPr>
                <w:rFonts w:ascii="宋体" w:hAnsi="宋体"/>
              </w:rPr>
            </w:pPr>
            <w:r w:rsidRPr="00B06E01">
              <w:rPr>
                <w:rFonts w:ascii="宋体" w:hAnsi="宋体" w:hint="eastAsia"/>
                <w:sz w:val="24"/>
              </w:rPr>
              <w:t xml:space="preserve">    2.体现“</w:t>
            </w:r>
            <w:r w:rsidR="001029D6" w:rsidRPr="00B06E01">
              <w:rPr>
                <w:rFonts w:ascii="宋体" w:hAnsi="宋体" w:hint="eastAsia"/>
                <w:sz w:val="24"/>
              </w:rPr>
              <w:t>优化教学设计</w:t>
            </w:r>
            <w:r w:rsidR="002F3A64" w:rsidRPr="00B06E01">
              <w:rPr>
                <w:rFonts w:ascii="宋体" w:hAnsi="宋体" w:hint="eastAsia"/>
                <w:sz w:val="24"/>
              </w:rPr>
              <w:t xml:space="preserve">  </w:t>
            </w:r>
            <w:r w:rsidRPr="00B06E01">
              <w:rPr>
                <w:rFonts w:ascii="宋体" w:hAnsi="宋体" w:hint="eastAsia"/>
                <w:sz w:val="24"/>
              </w:rPr>
              <w:t>关注学生思维深度”的教学案例</w:t>
            </w:r>
          </w:p>
        </w:tc>
      </w:tr>
      <w:tr w:rsidR="00B06E01" w:rsidRPr="00B06E01" w:rsidTr="00AE28A9">
        <w:tc>
          <w:tcPr>
            <w:tcW w:w="8577" w:type="dxa"/>
            <w:gridSpan w:val="11"/>
          </w:tcPr>
          <w:p w:rsidR="00EB766A" w:rsidRPr="00B06E01" w:rsidRDefault="00EB766A">
            <w:pPr>
              <w:jc w:val="left"/>
              <w:rPr>
                <w:b/>
                <w:sz w:val="24"/>
              </w:rPr>
            </w:pPr>
            <w:r w:rsidRPr="00B06E01">
              <w:rPr>
                <w:rFonts w:hint="eastAsia"/>
                <w:b/>
                <w:sz w:val="24"/>
              </w:rPr>
              <w:t>特色创新</w:t>
            </w:r>
          </w:p>
          <w:p w:rsidR="00EB766A" w:rsidRPr="00B06E01" w:rsidRDefault="00EB766A" w:rsidP="005828A0">
            <w:pPr>
              <w:spacing w:line="360" w:lineRule="auto"/>
              <w:jc w:val="left"/>
              <w:rPr>
                <w:sz w:val="24"/>
              </w:rPr>
            </w:pPr>
            <w:r w:rsidRPr="00B06E01">
              <w:rPr>
                <w:rFonts w:hint="eastAsia"/>
                <w:sz w:val="24"/>
              </w:rPr>
              <w:t xml:space="preserve">   </w:t>
            </w:r>
            <w:r w:rsidRPr="00B06E01">
              <w:rPr>
                <w:rFonts w:hint="eastAsia"/>
                <w:sz w:val="24"/>
              </w:rPr>
              <w:t>教研组长论坛</w:t>
            </w:r>
            <w:r w:rsidRPr="00B06E01">
              <w:rPr>
                <w:rFonts w:hint="eastAsia"/>
                <w:sz w:val="24"/>
              </w:rPr>
              <w:t>-</w:t>
            </w:r>
            <w:r w:rsidRPr="00B06E01">
              <w:rPr>
                <w:rFonts w:hint="eastAsia"/>
                <w:sz w:val="24"/>
              </w:rPr>
              <w:t>教研组主题研修</w:t>
            </w:r>
            <w:r w:rsidRPr="00B06E01">
              <w:rPr>
                <w:rFonts w:hint="eastAsia"/>
                <w:sz w:val="24"/>
              </w:rPr>
              <w:t>-</w:t>
            </w:r>
            <w:proofErr w:type="gramStart"/>
            <w:r w:rsidRPr="00B06E01">
              <w:rPr>
                <w:rFonts w:hint="eastAsia"/>
                <w:sz w:val="24"/>
              </w:rPr>
              <w:t>备课组主题</w:t>
            </w:r>
            <w:proofErr w:type="gramEnd"/>
            <w:r w:rsidRPr="00B06E01">
              <w:rPr>
                <w:rFonts w:hint="eastAsia"/>
                <w:sz w:val="24"/>
              </w:rPr>
              <w:t>研修</w:t>
            </w:r>
            <w:r w:rsidR="0068189C" w:rsidRPr="00B06E01">
              <w:rPr>
                <w:rFonts w:hint="eastAsia"/>
                <w:sz w:val="24"/>
              </w:rPr>
              <w:t>-</w:t>
            </w:r>
            <w:r w:rsidR="0068189C" w:rsidRPr="00B06E01">
              <w:rPr>
                <w:rFonts w:hint="eastAsia"/>
                <w:sz w:val="24"/>
              </w:rPr>
              <w:t>校级教学论坛，分类研修，形式上从上到下</w:t>
            </w:r>
            <w:r w:rsidR="00401964" w:rsidRPr="00B06E01">
              <w:rPr>
                <w:rFonts w:hint="eastAsia"/>
                <w:sz w:val="24"/>
              </w:rPr>
              <w:t>再</w:t>
            </w:r>
            <w:r w:rsidR="0068189C" w:rsidRPr="00B06E01">
              <w:rPr>
                <w:rFonts w:hint="eastAsia"/>
                <w:sz w:val="24"/>
              </w:rPr>
              <w:t>到上</w:t>
            </w:r>
            <w:r w:rsidR="00401964" w:rsidRPr="00B06E01">
              <w:rPr>
                <w:rFonts w:hint="eastAsia"/>
                <w:sz w:val="24"/>
              </w:rPr>
              <w:t>的螺旋式上升的研修形式</w:t>
            </w:r>
            <w:r w:rsidR="0068189C" w:rsidRPr="00B06E01">
              <w:rPr>
                <w:rFonts w:hint="eastAsia"/>
                <w:sz w:val="24"/>
              </w:rPr>
              <w:t>，内容上从理论到示范引领到</w:t>
            </w:r>
            <w:r w:rsidRPr="00B06E01">
              <w:rPr>
                <w:rFonts w:hint="eastAsia"/>
                <w:sz w:val="24"/>
              </w:rPr>
              <w:t>实践，</w:t>
            </w:r>
            <w:r w:rsidR="0068189C" w:rsidRPr="00B06E01">
              <w:rPr>
                <w:rFonts w:hint="eastAsia"/>
                <w:sz w:val="24"/>
              </w:rPr>
              <w:t>再上升为理论层面</w:t>
            </w:r>
            <w:r w:rsidR="00401964" w:rsidRPr="00B06E01">
              <w:rPr>
                <w:rFonts w:hint="eastAsia"/>
                <w:sz w:val="24"/>
              </w:rPr>
              <w:t>的螺旋式上升通道。通过</w:t>
            </w:r>
            <w:r w:rsidR="0068189C" w:rsidRPr="00B06E01">
              <w:rPr>
                <w:rFonts w:hint="eastAsia"/>
                <w:sz w:val="24"/>
              </w:rPr>
              <w:t>在不同层面进行研讨，解决不同层面的问题，</w:t>
            </w:r>
          </w:p>
          <w:p w:rsidR="00EB766A" w:rsidRPr="00B06E01" w:rsidRDefault="00EB766A" w:rsidP="005227F5">
            <w:pPr>
              <w:spacing w:line="360" w:lineRule="auto"/>
              <w:ind w:firstLine="480"/>
              <w:jc w:val="left"/>
              <w:rPr>
                <w:rFonts w:ascii="宋体" w:hAnsi="宋体" w:cs="宋体"/>
                <w:kern w:val="0"/>
                <w:sz w:val="24"/>
              </w:rPr>
            </w:pPr>
            <w:r w:rsidRPr="00B06E01">
              <w:rPr>
                <w:rFonts w:hint="eastAsia"/>
                <w:sz w:val="24"/>
              </w:rPr>
              <w:t>校“希望奖”首先通过预赛，让教师通过自身的教学实践以及教研组内的听评课等活动，在实践中领悟</w:t>
            </w:r>
            <w:r w:rsidRPr="00B06E01">
              <w:rPr>
                <w:rFonts w:ascii="宋体" w:hAnsi="宋体" w:cs="宋体" w:hint="eastAsia"/>
                <w:kern w:val="0"/>
                <w:sz w:val="24"/>
              </w:rPr>
              <w:t>“自主体验，合作探究”的课堂生态；再通过决赛及论坛，展示学校优秀的课堂生态，可以促进教师站在较高的视角重新反思自己的课堂教学行为，有利于整体教师教学水平的提高。</w:t>
            </w:r>
          </w:p>
          <w:p w:rsidR="00EB766A" w:rsidRPr="00B06E01" w:rsidRDefault="00EB766A" w:rsidP="005227F5">
            <w:pPr>
              <w:spacing w:line="360" w:lineRule="auto"/>
              <w:ind w:firstLine="480"/>
              <w:jc w:val="left"/>
              <w:rPr>
                <w:sz w:val="24"/>
              </w:rPr>
            </w:pPr>
            <w:r w:rsidRPr="00B06E01">
              <w:rPr>
                <w:rFonts w:hint="eastAsia"/>
                <w:sz w:val="24"/>
              </w:rPr>
              <w:t>新教师培训，不仅给新教师配备了教学上的指导教师，还每两周进行一次集中培训，根据新教师中出现的问题进行集中讲座或沙龙，从理论和实践两方面解决新教师在教育教学等方面的问题。</w:t>
            </w:r>
          </w:p>
        </w:tc>
      </w:tr>
      <w:tr w:rsidR="00B06E01" w:rsidRPr="00B06E01" w:rsidTr="00AE28A9">
        <w:trPr>
          <w:trHeight w:val="450"/>
        </w:trPr>
        <w:tc>
          <w:tcPr>
            <w:tcW w:w="8577" w:type="dxa"/>
            <w:gridSpan w:val="11"/>
            <w:vAlign w:val="center"/>
          </w:tcPr>
          <w:p w:rsidR="00EB766A" w:rsidRPr="00B06E01" w:rsidRDefault="00EB766A" w:rsidP="009D6177">
            <w:pPr>
              <w:snapToGrid w:val="0"/>
              <w:spacing w:line="312" w:lineRule="auto"/>
              <w:jc w:val="center"/>
              <w:rPr>
                <w:sz w:val="24"/>
              </w:rPr>
            </w:pPr>
            <w:r w:rsidRPr="00B06E01">
              <w:rPr>
                <w:rFonts w:hint="eastAsia"/>
                <w:sz w:val="24"/>
              </w:rPr>
              <w:lastRenderedPageBreak/>
              <w:t>研修活动安排</w:t>
            </w:r>
          </w:p>
        </w:tc>
      </w:tr>
      <w:tr w:rsidR="00B06E01" w:rsidRPr="00B06E01" w:rsidTr="00D00172">
        <w:tc>
          <w:tcPr>
            <w:tcW w:w="498" w:type="dxa"/>
            <w:vAlign w:val="center"/>
          </w:tcPr>
          <w:p w:rsidR="00EB766A" w:rsidRPr="00B06E01" w:rsidRDefault="00EB766A" w:rsidP="009D6177">
            <w:pPr>
              <w:snapToGrid w:val="0"/>
              <w:spacing w:line="312" w:lineRule="auto"/>
              <w:jc w:val="center"/>
              <w:rPr>
                <w:sz w:val="24"/>
              </w:rPr>
            </w:pPr>
            <w:r w:rsidRPr="00B06E01">
              <w:rPr>
                <w:rFonts w:hint="eastAsia"/>
                <w:sz w:val="24"/>
              </w:rPr>
              <w:t>序号</w:t>
            </w:r>
          </w:p>
        </w:tc>
        <w:tc>
          <w:tcPr>
            <w:tcW w:w="1984" w:type="dxa"/>
            <w:gridSpan w:val="2"/>
            <w:vAlign w:val="center"/>
          </w:tcPr>
          <w:p w:rsidR="00EB766A" w:rsidRPr="00B06E01" w:rsidRDefault="00EB766A" w:rsidP="009D6177">
            <w:pPr>
              <w:snapToGrid w:val="0"/>
              <w:spacing w:line="312" w:lineRule="auto"/>
              <w:jc w:val="center"/>
              <w:rPr>
                <w:sz w:val="24"/>
              </w:rPr>
            </w:pPr>
            <w:r w:rsidRPr="00B06E01">
              <w:rPr>
                <w:rFonts w:hint="eastAsia"/>
                <w:sz w:val="24"/>
              </w:rPr>
              <w:t>时间</w:t>
            </w:r>
          </w:p>
        </w:tc>
        <w:tc>
          <w:tcPr>
            <w:tcW w:w="2127" w:type="dxa"/>
            <w:gridSpan w:val="2"/>
            <w:vAlign w:val="center"/>
          </w:tcPr>
          <w:p w:rsidR="00EB766A" w:rsidRPr="00B06E01" w:rsidRDefault="00EB766A" w:rsidP="009D6177">
            <w:pPr>
              <w:snapToGrid w:val="0"/>
              <w:spacing w:line="312" w:lineRule="auto"/>
              <w:jc w:val="center"/>
              <w:rPr>
                <w:sz w:val="24"/>
              </w:rPr>
            </w:pPr>
            <w:r w:rsidRPr="00B06E01">
              <w:rPr>
                <w:rFonts w:hint="eastAsia"/>
                <w:sz w:val="24"/>
              </w:rPr>
              <w:t>内容</w:t>
            </w:r>
          </w:p>
        </w:tc>
        <w:tc>
          <w:tcPr>
            <w:tcW w:w="1984" w:type="dxa"/>
            <w:gridSpan w:val="3"/>
            <w:vAlign w:val="center"/>
          </w:tcPr>
          <w:p w:rsidR="00EB766A" w:rsidRPr="00B06E01" w:rsidRDefault="00EB766A" w:rsidP="009D6177">
            <w:pPr>
              <w:snapToGrid w:val="0"/>
              <w:spacing w:line="312" w:lineRule="auto"/>
              <w:jc w:val="center"/>
              <w:rPr>
                <w:sz w:val="24"/>
              </w:rPr>
            </w:pPr>
            <w:r w:rsidRPr="00B06E01">
              <w:rPr>
                <w:rFonts w:hint="eastAsia"/>
                <w:sz w:val="24"/>
              </w:rPr>
              <w:t>研修形式</w:t>
            </w:r>
          </w:p>
        </w:tc>
        <w:tc>
          <w:tcPr>
            <w:tcW w:w="709" w:type="dxa"/>
            <w:vAlign w:val="center"/>
          </w:tcPr>
          <w:p w:rsidR="00EB766A" w:rsidRPr="00B06E01" w:rsidRDefault="00EB766A" w:rsidP="009D6177">
            <w:pPr>
              <w:snapToGrid w:val="0"/>
              <w:spacing w:line="312" w:lineRule="auto"/>
              <w:jc w:val="center"/>
              <w:rPr>
                <w:sz w:val="24"/>
              </w:rPr>
            </w:pPr>
            <w:r w:rsidRPr="00B06E01">
              <w:rPr>
                <w:rFonts w:hint="eastAsia"/>
                <w:sz w:val="24"/>
              </w:rPr>
              <w:t>学时</w:t>
            </w:r>
          </w:p>
        </w:tc>
        <w:tc>
          <w:tcPr>
            <w:tcW w:w="1275" w:type="dxa"/>
            <w:gridSpan w:val="2"/>
            <w:vAlign w:val="center"/>
          </w:tcPr>
          <w:p w:rsidR="00EB766A" w:rsidRPr="00B06E01" w:rsidRDefault="00EB766A" w:rsidP="009D6177">
            <w:pPr>
              <w:snapToGrid w:val="0"/>
              <w:spacing w:line="312" w:lineRule="auto"/>
              <w:jc w:val="center"/>
              <w:rPr>
                <w:sz w:val="24"/>
              </w:rPr>
            </w:pPr>
            <w:r w:rsidRPr="00B06E01">
              <w:rPr>
                <w:rFonts w:hint="eastAsia"/>
                <w:sz w:val="24"/>
              </w:rPr>
              <w:t>主讲人</w:t>
            </w:r>
          </w:p>
        </w:tc>
      </w:tr>
      <w:tr w:rsidR="00B06E01" w:rsidRPr="00B06E01" w:rsidTr="00D00172">
        <w:tc>
          <w:tcPr>
            <w:tcW w:w="498" w:type="dxa"/>
          </w:tcPr>
          <w:p w:rsidR="0068189C" w:rsidRPr="00B06E01" w:rsidRDefault="0068189C" w:rsidP="009D6177">
            <w:pPr>
              <w:snapToGrid w:val="0"/>
              <w:spacing w:line="312" w:lineRule="auto"/>
              <w:jc w:val="center"/>
              <w:rPr>
                <w:sz w:val="24"/>
              </w:rPr>
            </w:pPr>
            <w:r w:rsidRPr="00B06E01">
              <w:rPr>
                <w:sz w:val="24"/>
              </w:rPr>
              <w:t>1</w:t>
            </w:r>
          </w:p>
        </w:tc>
        <w:tc>
          <w:tcPr>
            <w:tcW w:w="1984" w:type="dxa"/>
            <w:gridSpan w:val="2"/>
            <w:vAlign w:val="center"/>
          </w:tcPr>
          <w:p w:rsidR="0068189C" w:rsidRPr="00B06E01" w:rsidRDefault="00AE28A9" w:rsidP="00237E80">
            <w:pPr>
              <w:snapToGrid w:val="0"/>
              <w:spacing w:line="312" w:lineRule="auto"/>
              <w:jc w:val="center"/>
              <w:rPr>
                <w:sz w:val="24"/>
              </w:rPr>
            </w:pPr>
            <w:r w:rsidRPr="00B06E01">
              <w:rPr>
                <w:rFonts w:hint="eastAsia"/>
                <w:sz w:val="24"/>
              </w:rPr>
              <w:t>2017.9-2017.10</w:t>
            </w:r>
          </w:p>
        </w:tc>
        <w:tc>
          <w:tcPr>
            <w:tcW w:w="2127" w:type="dxa"/>
            <w:gridSpan w:val="2"/>
            <w:vAlign w:val="center"/>
          </w:tcPr>
          <w:p w:rsidR="0068189C" w:rsidRPr="00B06E01" w:rsidRDefault="001029D6" w:rsidP="00237E80">
            <w:pPr>
              <w:snapToGrid w:val="0"/>
              <w:spacing w:line="312" w:lineRule="auto"/>
              <w:jc w:val="center"/>
              <w:rPr>
                <w:sz w:val="24"/>
              </w:rPr>
            </w:pPr>
            <w:r w:rsidRPr="00B06E01">
              <w:rPr>
                <w:rFonts w:hint="eastAsia"/>
                <w:sz w:val="24"/>
              </w:rPr>
              <w:t>新课程标准的学习</w:t>
            </w:r>
          </w:p>
        </w:tc>
        <w:tc>
          <w:tcPr>
            <w:tcW w:w="1984" w:type="dxa"/>
            <w:gridSpan w:val="3"/>
            <w:vAlign w:val="center"/>
          </w:tcPr>
          <w:p w:rsidR="0068189C" w:rsidRPr="00B06E01" w:rsidRDefault="00D00172" w:rsidP="00237E80">
            <w:pPr>
              <w:snapToGrid w:val="0"/>
              <w:spacing w:line="312" w:lineRule="auto"/>
              <w:jc w:val="center"/>
              <w:rPr>
                <w:sz w:val="24"/>
              </w:rPr>
            </w:pPr>
            <w:r w:rsidRPr="00B06E01">
              <w:rPr>
                <w:rFonts w:hint="eastAsia"/>
                <w:sz w:val="24"/>
              </w:rPr>
              <w:t>教研组长研讨</w:t>
            </w:r>
          </w:p>
          <w:p w:rsidR="00D00172" w:rsidRPr="00B06E01" w:rsidRDefault="00D00172" w:rsidP="00D00172">
            <w:pPr>
              <w:snapToGrid w:val="0"/>
              <w:spacing w:line="312" w:lineRule="auto"/>
              <w:jc w:val="center"/>
              <w:rPr>
                <w:sz w:val="24"/>
              </w:rPr>
            </w:pPr>
            <w:r w:rsidRPr="00B06E01">
              <w:rPr>
                <w:rFonts w:hint="eastAsia"/>
                <w:sz w:val="24"/>
              </w:rPr>
              <w:t>教研组主题研修</w:t>
            </w:r>
          </w:p>
          <w:p w:rsidR="00D00172" w:rsidRPr="00B06E01" w:rsidRDefault="00D00172" w:rsidP="00D00172">
            <w:pPr>
              <w:snapToGrid w:val="0"/>
              <w:spacing w:line="312" w:lineRule="auto"/>
              <w:jc w:val="center"/>
              <w:rPr>
                <w:sz w:val="24"/>
              </w:rPr>
            </w:pPr>
            <w:proofErr w:type="gramStart"/>
            <w:r w:rsidRPr="00B06E01">
              <w:rPr>
                <w:rFonts w:hint="eastAsia"/>
                <w:sz w:val="24"/>
              </w:rPr>
              <w:t>备课组主题</w:t>
            </w:r>
            <w:proofErr w:type="gramEnd"/>
            <w:r w:rsidRPr="00B06E01">
              <w:rPr>
                <w:rFonts w:hint="eastAsia"/>
                <w:sz w:val="24"/>
              </w:rPr>
              <w:t>研修</w:t>
            </w:r>
          </w:p>
        </w:tc>
        <w:tc>
          <w:tcPr>
            <w:tcW w:w="709" w:type="dxa"/>
            <w:vAlign w:val="center"/>
          </w:tcPr>
          <w:p w:rsidR="0068189C" w:rsidRPr="00B06E01" w:rsidRDefault="003B42FB" w:rsidP="00237E80">
            <w:pPr>
              <w:snapToGrid w:val="0"/>
              <w:spacing w:line="312" w:lineRule="auto"/>
              <w:jc w:val="center"/>
              <w:rPr>
                <w:sz w:val="24"/>
              </w:rPr>
            </w:pPr>
            <w:r w:rsidRPr="00B06E01">
              <w:rPr>
                <w:rFonts w:hint="eastAsia"/>
                <w:sz w:val="24"/>
              </w:rPr>
              <w:t>20</w:t>
            </w:r>
          </w:p>
        </w:tc>
        <w:tc>
          <w:tcPr>
            <w:tcW w:w="1275" w:type="dxa"/>
            <w:gridSpan w:val="2"/>
            <w:vAlign w:val="center"/>
          </w:tcPr>
          <w:p w:rsidR="0068189C" w:rsidRPr="00B06E01" w:rsidRDefault="00D00172" w:rsidP="00237E80">
            <w:pPr>
              <w:snapToGrid w:val="0"/>
              <w:spacing w:line="312" w:lineRule="auto"/>
              <w:jc w:val="center"/>
              <w:rPr>
                <w:sz w:val="24"/>
              </w:rPr>
            </w:pPr>
            <w:r w:rsidRPr="00B06E01">
              <w:rPr>
                <w:rFonts w:hint="eastAsia"/>
                <w:sz w:val="24"/>
              </w:rPr>
              <w:t>教研组长</w:t>
            </w:r>
          </w:p>
          <w:p w:rsidR="00D00172" w:rsidRPr="00B06E01" w:rsidRDefault="00D00172" w:rsidP="00237E80">
            <w:pPr>
              <w:snapToGrid w:val="0"/>
              <w:spacing w:line="312" w:lineRule="auto"/>
              <w:jc w:val="center"/>
              <w:rPr>
                <w:sz w:val="24"/>
              </w:rPr>
            </w:pPr>
            <w:r w:rsidRPr="00B06E01">
              <w:rPr>
                <w:rFonts w:hint="eastAsia"/>
                <w:sz w:val="24"/>
              </w:rPr>
              <w:t>教研组长</w:t>
            </w:r>
          </w:p>
          <w:p w:rsidR="00D00172" w:rsidRPr="00B06E01" w:rsidRDefault="00D00172" w:rsidP="00237E80">
            <w:pPr>
              <w:snapToGrid w:val="0"/>
              <w:spacing w:line="312" w:lineRule="auto"/>
              <w:jc w:val="center"/>
              <w:rPr>
                <w:sz w:val="24"/>
              </w:rPr>
            </w:pPr>
            <w:r w:rsidRPr="00B06E01">
              <w:rPr>
                <w:rFonts w:hint="eastAsia"/>
                <w:sz w:val="24"/>
              </w:rPr>
              <w:t>备课组长</w:t>
            </w:r>
          </w:p>
        </w:tc>
      </w:tr>
      <w:tr w:rsidR="00B06E01" w:rsidRPr="00B06E01" w:rsidTr="00D00172">
        <w:tc>
          <w:tcPr>
            <w:tcW w:w="498" w:type="dxa"/>
          </w:tcPr>
          <w:p w:rsidR="0068189C" w:rsidRPr="00B06E01" w:rsidRDefault="0068189C" w:rsidP="009D6177">
            <w:pPr>
              <w:snapToGrid w:val="0"/>
              <w:spacing w:line="312" w:lineRule="auto"/>
              <w:jc w:val="center"/>
              <w:rPr>
                <w:sz w:val="24"/>
              </w:rPr>
            </w:pPr>
            <w:r w:rsidRPr="00B06E01">
              <w:rPr>
                <w:sz w:val="24"/>
              </w:rPr>
              <w:t>2</w:t>
            </w:r>
          </w:p>
        </w:tc>
        <w:tc>
          <w:tcPr>
            <w:tcW w:w="1984" w:type="dxa"/>
            <w:gridSpan w:val="2"/>
            <w:vAlign w:val="center"/>
          </w:tcPr>
          <w:p w:rsidR="0068189C" w:rsidRPr="00B06E01" w:rsidRDefault="00D00172" w:rsidP="00237E80">
            <w:pPr>
              <w:snapToGrid w:val="0"/>
              <w:spacing w:line="312" w:lineRule="auto"/>
              <w:jc w:val="center"/>
              <w:rPr>
                <w:sz w:val="24"/>
              </w:rPr>
            </w:pPr>
            <w:r w:rsidRPr="00B06E01">
              <w:rPr>
                <w:rFonts w:hint="eastAsia"/>
                <w:sz w:val="24"/>
              </w:rPr>
              <w:t>2017.10-2017.11</w:t>
            </w:r>
          </w:p>
        </w:tc>
        <w:tc>
          <w:tcPr>
            <w:tcW w:w="2127" w:type="dxa"/>
            <w:gridSpan w:val="2"/>
            <w:vAlign w:val="center"/>
          </w:tcPr>
          <w:p w:rsidR="0068189C" w:rsidRPr="00B06E01" w:rsidRDefault="001029D6" w:rsidP="001029D6">
            <w:pPr>
              <w:snapToGrid w:val="0"/>
              <w:spacing w:line="312" w:lineRule="auto"/>
              <w:jc w:val="center"/>
              <w:rPr>
                <w:sz w:val="24"/>
              </w:rPr>
            </w:pPr>
            <w:r w:rsidRPr="00B06E01">
              <w:rPr>
                <w:rFonts w:hint="eastAsia"/>
                <w:sz w:val="24"/>
              </w:rPr>
              <w:t>“优化教学设计”</w:t>
            </w:r>
            <w:r w:rsidR="00D00172" w:rsidRPr="00B06E01">
              <w:rPr>
                <w:rFonts w:hint="eastAsia"/>
                <w:sz w:val="24"/>
              </w:rPr>
              <w:t>初步教学实践</w:t>
            </w:r>
          </w:p>
        </w:tc>
        <w:tc>
          <w:tcPr>
            <w:tcW w:w="1984" w:type="dxa"/>
            <w:gridSpan w:val="3"/>
            <w:vAlign w:val="center"/>
          </w:tcPr>
          <w:p w:rsidR="0068189C" w:rsidRPr="00B06E01" w:rsidRDefault="00D00172" w:rsidP="00237E80">
            <w:pPr>
              <w:snapToGrid w:val="0"/>
              <w:spacing w:line="312" w:lineRule="auto"/>
              <w:jc w:val="center"/>
              <w:rPr>
                <w:sz w:val="24"/>
              </w:rPr>
            </w:pPr>
            <w:proofErr w:type="gramStart"/>
            <w:r w:rsidRPr="00B06E01">
              <w:rPr>
                <w:rFonts w:hint="eastAsia"/>
                <w:sz w:val="24"/>
              </w:rPr>
              <w:t>校希望奖</w:t>
            </w:r>
            <w:proofErr w:type="gramEnd"/>
            <w:r w:rsidRPr="00B06E01">
              <w:rPr>
                <w:rFonts w:hint="eastAsia"/>
                <w:sz w:val="24"/>
              </w:rPr>
              <w:t>预赛</w:t>
            </w:r>
          </w:p>
        </w:tc>
        <w:tc>
          <w:tcPr>
            <w:tcW w:w="709" w:type="dxa"/>
            <w:vAlign w:val="center"/>
          </w:tcPr>
          <w:p w:rsidR="0068189C" w:rsidRPr="00B06E01" w:rsidRDefault="003B42FB" w:rsidP="00237E80">
            <w:pPr>
              <w:snapToGrid w:val="0"/>
              <w:spacing w:line="312" w:lineRule="auto"/>
              <w:jc w:val="center"/>
              <w:rPr>
                <w:sz w:val="24"/>
              </w:rPr>
            </w:pPr>
            <w:r w:rsidRPr="00B06E01">
              <w:rPr>
                <w:rFonts w:hint="eastAsia"/>
                <w:sz w:val="24"/>
              </w:rPr>
              <w:t>20</w:t>
            </w:r>
          </w:p>
        </w:tc>
        <w:tc>
          <w:tcPr>
            <w:tcW w:w="1275" w:type="dxa"/>
            <w:gridSpan w:val="2"/>
            <w:vAlign w:val="center"/>
          </w:tcPr>
          <w:p w:rsidR="0068189C" w:rsidRPr="00B06E01" w:rsidRDefault="00D00172" w:rsidP="00237E80">
            <w:pPr>
              <w:snapToGrid w:val="0"/>
              <w:spacing w:line="312" w:lineRule="auto"/>
              <w:jc w:val="center"/>
              <w:rPr>
                <w:sz w:val="24"/>
              </w:rPr>
            </w:pPr>
            <w:r w:rsidRPr="00B06E01">
              <w:rPr>
                <w:rFonts w:hint="eastAsia"/>
                <w:sz w:val="24"/>
              </w:rPr>
              <w:t>教研组长</w:t>
            </w:r>
          </w:p>
        </w:tc>
      </w:tr>
      <w:tr w:rsidR="00B06E01" w:rsidRPr="00B06E01" w:rsidTr="00D00172">
        <w:tc>
          <w:tcPr>
            <w:tcW w:w="498" w:type="dxa"/>
          </w:tcPr>
          <w:p w:rsidR="0068189C" w:rsidRPr="00B06E01" w:rsidRDefault="0068189C" w:rsidP="009D6177">
            <w:pPr>
              <w:snapToGrid w:val="0"/>
              <w:spacing w:line="312" w:lineRule="auto"/>
              <w:jc w:val="center"/>
              <w:rPr>
                <w:sz w:val="24"/>
              </w:rPr>
            </w:pPr>
            <w:r w:rsidRPr="00B06E01">
              <w:rPr>
                <w:sz w:val="24"/>
              </w:rPr>
              <w:t>3</w:t>
            </w:r>
          </w:p>
        </w:tc>
        <w:tc>
          <w:tcPr>
            <w:tcW w:w="1984" w:type="dxa"/>
            <w:gridSpan w:val="2"/>
            <w:vAlign w:val="center"/>
          </w:tcPr>
          <w:p w:rsidR="0068189C" w:rsidRPr="00B06E01" w:rsidRDefault="00D00172" w:rsidP="00D00172">
            <w:pPr>
              <w:snapToGrid w:val="0"/>
              <w:spacing w:line="312" w:lineRule="auto"/>
              <w:jc w:val="center"/>
              <w:rPr>
                <w:sz w:val="24"/>
              </w:rPr>
            </w:pPr>
            <w:r w:rsidRPr="00B06E01">
              <w:rPr>
                <w:rFonts w:hint="eastAsia"/>
                <w:sz w:val="24"/>
              </w:rPr>
              <w:t xml:space="preserve">2017.11 </w:t>
            </w:r>
          </w:p>
        </w:tc>
        <w:tc>
          <w:tcPr>
            <w:tcW w:w="2127" w:type="dxa"/>
            <w:gridSpan w:val="2"/>
            <w:vAlign w:val="center"/>
          </w:tcPr>
          <w:p w:rsidR="0068189C" w:rsidRPr="00B06E01" w:rsidRDefault="001029D6" w:rsidP="001029D6">
            <w:pPr>
              <w:snapToGrid w:val="0"/>
              <w:spacing w:line="312" w:lineRule="auto"/>
              <w:jc w:val="center"/>
              <w:rPr>
                <w:sz w:val="24"/>
              </w:rPr>
            </w:pPr>
            <w:r w:rsidRPr="00B06E01">
              <w:rPr>
                <w:rFonts w:hint="eastAsia"/>
                <w:sz w:val="24"/>
              </w:rPr>
              <w:t>“优化教学设计”</w:t>
            </w:r>
            <w:r w:rsidR="00D00172" w:rsidRPr="00B06E01">
              <w:rPr>
                <w:rFonts w:hint="eastAsia"/>
                <w:sz w:val="24"/>
              </w:rPr>
              <w:t>教学展示评比</w:t>
            </w:r>
          </w:p>
        </w:tc>
        <w:tc>
          <w:tcPr>
            <w:tcW w:w="1984" w:type="dxa"/>
            <w:gridSpan w:val="3"/>
            <w:vAlign w:val="center"/>
          </w:tcPr>
          <w:p w:rsidR="0068189C" w:rsidRPr="00B06E01" w:rsidRDefault="00D00172" w:rsidP="00237E80">
            <w:pPr>
              <w:snapToGrid w:val="0"/>
              <w:spacing w:line="312" w:lineRule="auto"/>
              <w:jc w:val="center"/>
              <w:rPr>
                <w:sz w:val="24"/>
              </w:rPr>
            </w:pPr>
            <w:proofErr w:type="gramStart"/>
            <w:r w:rsidRPr="00B06E01">
              <w:rPr>
                <w:rFonts w:hint="eastAsia"/>
                <w:sz w:val="24"/>
              </w:rPr>
              <w:t>校希望奖决赛</w:t>
            </w:r>
            <w:proofErr w:type="gramEnd"/>
          </w:p>
        </w:tc>
        <w:tc>
          <w:tcPr>
            <w:tcW w:w="709" w:type="dxa"/>
            <w:vAlign w:val="center"/>
          </w:tcPr>
          <w:p w:rsidR="0068189C" w:rsidRPr="00B06E01" w:rsidRDefault="003B42FB" w:rsidP="00237E80">
            <w:pPr>
              <w:snapToGrid w:val="0"/>
              <w:spacing w:line="312" w:lineRule="auto"/>
              <w:jc w:val="center"/>
              <w:rPr>
                <w:sz w:val="24"/>
              </w:rPr>
            </w:pPr>
            <w:r w:rsidRPr="00B06E01">
              <w:rPr>
                <w:rFonts w:hint="eastAsia"/>
                <w:sz w:val="24"/>
              </w:rPr>
              <w:t>20</w:t>
            </w:r>
          </w:p>
        </w:tc>
        <w:tc>
          <w:tcPr>
            <w:tcW w:w="1275" w:type="dxa"/>
            <w:gridSpan w:val="2"/>
            <w:vAlign w:val="center"/>
          </w:tcPr>
          <w:p w:rsidR="0068189C" w:rsidRPr="00B06E01" w:rsidRDefault="00D00172" w:rsidP="00237E80">
            <w:pPr>
              <w:snapToGrid w:val="0"/>
              <w:spacing w:line="312" w:lineRule="auto"/>
              <w:jc w:val="center"/>
              <w:rPr>
                <w:sz w:val="24"/>
              </w:rPr>
            </w:pPr>
            <w:r w:rsidRPr="00B06E01">
              <w:rPr>
                <w:rFonts w:hint="eastAsia"/>
                <w:sz w:val="24"/>
              </w:rPr>
              <w:t xml:space="preserve"> </w:t>
            </w:r>
            <w:r w:rsidRPr="00B06E01">
              <w:rPr>
                <w:rFonts w:hint="eastAsia"/>
                <w:sz w:val="24"/>
              </w:rPr>
              <w:t>教导处主任</w:t>
            </w:r>
          </w:p>
        </w:tc>
      </w:tr>
      <w:tr w:rsidR="00B06E01" w:rsidRPr="00B06E01" w:rsidTr="00D00172">
        <w:tc>
          <w:tcPr>
            <w:tcW w:w="498" w:type="dxa"/>
          </w:tcPr>
          <w:p w:rsidR="0068189C" w:rsidRPr="00B06E01" w:rsidRDefault="0068189C" w:rsidP="009D6177">
            <w:pPr>
              <w:snapToGrid w:val="0"/>
              <w:spacing w:line="312" w:lineRule="auto"/>
              <w:jc w:val="center"/>
              <w:rPr>
                <w:sz w:val="24"/>
              </w:rPr>
            </w:pPr>
            <w:r w:rsidRPr="00B06E01">
              <w:rPr>
                <w:sz w:val="24"/>
              </w:rPr>
              <w:t>4</w:t>
            </w:r>
          </w:p>
        </w:tc>
        <w:tc>
          <w:tcPr>
            <w:tcW w:w="1984" w:type="dxa"/>
            <w:gridSpan w:val="2"/>
            <w:vAlign w:val="center"/>
          </w:tcPr>
          <w:p w:rsidR="0068189C" w:rsidRPr="00B06E01" w:rsidRDefault="00D00172" w:rsidP="00237E80">
            <w:pPr>
              <w:snapToGrid w:val="0"/>
              <w:spacing w:line="312" w:lineRule="auto"/>
              <w:rPr>
                <w:sz w:val="24"/>
              </w:rPr>
            </w:pPr>
            <w:r w:rsidRPr="00B06E01">
              <w:rPr>
                <w:rFonts w:hint="eastAsia"/>
                <w:sz w:val="24"/>
              </w:rPr>
              <w:t xml:space="preserve"> 2017.12</w:t>
            </w:r>
          </w:p>
        </w:tc>
        <w:tc>
          <w:tcPr>
            <w:tcW w:w="2127" w:type="dxa"/>
            <w:gridSpan w:val="2"/>
            <w:vAlign w:val="center"/>
          </w:tcPr>
          <w:p w:rsidR="0068189C" w:rsidRPr="00B06E01" w:rsidRDefault="001029D6" w:rsidP="001029D6">
            <w:pPr>
              <w:snapToGrid w:val="0"/>
              <w:spacing w:line="312" w:lineRule="auto"/>
              <w:jc w:val="center"/>
              <w:rPr>
                <w:sz w:val="24"/>
              </w:rPr>
            </w:pPr>
            <w:r w:rsidRPr="00B06E01">
              <w:rPr>
                <w:rFonts w:hint="eastAsia"/>
                <w:sz w:val="24"/>
              </w:rPr>
              <w:t>“优化教学设计”</w:t>
            </w:r>
            <w:r w:rsidR="00D00172" w:rsidRPr="00B06E01">
              <w:rPr>
                <w:rFonts w:hint="eastAsia"/>
                <w:sz w:val="24"/>
              </w:rPr>
              <w:t>反思研讨</w:t>
            </w:r>
          </w:p>
        </w:tc>
        <w:tc>
          <w:tcPr>
            <w:tcW w:w="1984" w:type="dxa"/>
            <w:gridSpan w:val="3"/>
            <w:vAlign w:val="center"/>
          </w:tcPr>
          <w:p w:rsidR="0068189C" w:rsidRPr="00B06E01" w:rsidRDefault="00D00172" w:rsidP="00237E80">
            <w:pPr>
              <w:snapToGrid w:val="0"/>
              <w:spacing w:line="312" w:lineRule="auto"/>
              <w:jc w:val="center"/>
              <w:rPr>
                <w:sz w:val="24"/>
              </w:rPr>
            </w:pPr>
            <w:r w:rsidRPr="00B06E01">
              <w:rPr>
                <w:rFonts w:hint="eastAsia"/>
                <w:sz w:val="24"/>
              </w:rPr>
              <w:t>校教学论坛</w:t>
            </w:r>
          </w:p>
        </w:tc>
        <w:tc>
          <w:tcPr>
            <w:tcW w:w="709" w:type="dxa"/>
            <w:vAlign w:val="center"/>
          </w:tcPr>
          <w:p w:rsidR="0068189C" w:rsidRPr="00B06E01" w:rsidRDefault="003B42FB" w:rsidP="00237E80">
            <w:pPr>
              <w:snapToGrid w:val="0"/>
              <w:spacing w:line="312" w:lineRule="auto"/>
              <w:jc w:val="center"/>
              <w:rPr>
                <w:sz w:val="24"/>
              </w:rPr>
            </w:pPr>
            <w:r w:rsidRPr="00B06E01">
              <w:rPr>
                <w:rFonts w:hint="eastAsia"/>
                <w:sz w:val="24"/>
              </w:rPr>
              <w:t>20</w:t>
            </w:r>
          </w:p>
        </w:tc>
        <w:tc>
          <w:tcPr>
            <w:tcW w:w="1275" w:type="dxa"/>
            <w:gridSpan w:val="2"/>
            <w:vAlign w:val="center"/>
          </w:tcPr>
          <w:p w:rsidR="0068189C" w:rsidRPr="00B06E01" w:rsidRDefault="00D00172" w:rsidP="00237E80">
            <w:pPr>
              <w:snapToGrid w:val="0"/>
              <w:spacing w:line="312" w:lineRule="auto"/>
              <w:jc w:val="center"/>
              <w:rPr>
                <w:sz w:val="24"/>
              </w:rPr>
            </w:pPr>
            <w:r w:rsidRPr="00B06E01">
              <w:rPr>
                <w:rFonts w:hint="eastAsia"/>
                <w:sz w:val="24"/>
              </w:rPr>
              <w:t>教学优胜者</w:t>
            </w:r>
          </w:p>
        </w:tc>
      </w:tr>
      <w:tr w:rsidR="00B06E01" w:rsidRPr="00B06E01" w:rsidTr="00D00172">
        <w:tc>
          <w:tcPr>
            <w:tcW w:w="498" w:type="dxa"/>
          </w:tcPr>
          <w:p w:rsidR="0068189C" w:rsidRPr="00B06E01" w:rsidRDefault="0068189C" w:rsidP="009D6177">
            <w:pPr>
              <w:snapToGrid w:val="0"/>
              <w:spacing w:line="312" w:lineRule="auto"/>
              <w:jc w:val="center"/>
              <w:rPr>
                <w:sz w:val="24"/>
              </w:rPr>
            </w:pPr>
            <w:r w:rsidRPr="00B06E01">
              <w:rPr>
                <w:sz w:val="24"/>
              </w:rPr>
              <w:t>5</w:t>
            </w:r>
          </w:p>
        </w:tc>
        <w:tc>
          <w:tcPr>
            <w:tcW w:w="1984" w:type="dxa"/>
            <w:gridSpan w:val="2"/>
            <w:vAlign w:val="center"/>
          </w:tcPr>
          <w:p w:rsidR="0068189C" w:rsidRPr="00B06E01" w:rsidRDefault="00D00172" w:rsidP="00237E80">
            <w:pPr>
              <w:snapToGrid w:val="0"/>
              <w:spacing w:line="312" w:lineRule="auto"/>
              <w:jc w:val="center"/>
              <w:rPr>
                <w:sz w:val="24"/>
              </w:rPr>
            </w:pPr>
            <w:r w:rsidRPr="00B06E01">
              <w:rPr>
                <w:rFonts w:hint="eastAsia"/>
                <w:sz w:val="24"/>
              </w:rPr>
              <w:t>2017.1</w:t>
            </w:r>
            <w:r w:rsidR="003B42FB" w:rsidRPr="00B06E01">
              <w:rPr>
                <w:rFonts w:hint="eastAsia"/>
                <w:sz w:val="24"/>
              </w:rPr>
              <w:t>-2017.5</w:t>
            </w:r>
          </w:p>
        </w:tc>
        <w:tc>
          <w:tcPr>
            <w:tcW w:w="2127" w:type="dxa"/>
            <w:gridSpan w:val="2"/>
            <w:vAlign w:val="center"/>
          </w:tcPr>
          <w:p w:rsidR="0068189C" w:rsidRPr="00B06E01" w:rsidRDefault="001029D6" w:rsidP="001029D6">
            <w:pPr>
              <w:snapToGrid w:val="0"/>
              <w:spacing w:line="312" w:lineRule="auto"/>
              <w:jc w:val="center"/>
              <w:rPr>
                <w:sz w:val="24"/>
              </w:rPr>
            </w:pPr>
            <w:r w:rsidRPr="00B06E01">
              <w:rPr>
                <w:rFonts w:hint="eastAsia"/>
                <w:sz w:val="24"/>
              </w:rPr>
              <w:t>“优化教学设计”</w:t>
            </w:r>
            <w:proofErr w:type="gramStart"/>
            <w:r w:rsidRPr="00B06E01">
              <w:rPr>
                <w:rFonts w:hint="eastAsia"/>
                <w:sz w:val="24"/>
              </w:rPr>
              <w:t>教学</w:t>
            </w:r>
            <w:r w:rsidR="00D00172" w:rsidRPr="00B06E01">
              <w:rPr>
                <w:rFonts w:hint="eastAsia"/>
                <w:sz w:val="24"/>
              </w:rPr>
              <w:t>再</w:t>
            </w:r>
            <w:proofErr w:type="gramEnd"/>
            <w:r w:rsidR="00D00172" w:rsidRPr="00B06E01">
              <w:rPr>
                <w:rFonts w:hint="eastAsia"/>
                <w:sz w:val="24"/>
              </w:rPr>
              <w:t>实践</w:t>
            </w:r>
          </w:p>
        </w:tc>
        <w:tc>
          <w:tcPr>
            <w:tcW w:w="1984" w:type="dxa"/>
            <w:gridSpan w:val="3"/>
            <w:vAlign w:val="center"/>
          </w:tcPr>
          <w:p w:rsidR="0068189C" w:rsidRPr="00B06E01" w:rsidRDefault="00D00172" w:rsidP="00237E80">
            <w:pPr>
              <w:snapToGrid w:val="0"/>
              <w:spacing w:line="312" w:lineRule="auto"/>
              <w:jc w:val="center"/>
              <w:rPr>
                <w:sz w:val="24"/>
              </w:rPr>
            </w:pPr>
            <w:r w:rsidRPr="00B06E01">
              <w:rPr>
                <w:rFonts w:hint="eastAsia"/>
                <w:sz w:val="24"/>
              </w:rPr>
              <w:t>教研组</w:t>
            </w:r>
            <w:r w:rsidR="0068189C" w:rsidRPr="00B06E01">
              <w:rPr>
                <w:rFonts w:hint="eastAsia"/>
                <w:sz w:val="24"/>
              </w:rPr>
              <w:t>主题研讨</w:t>
            </w:r>
          </w:p>
          <w:p w:rsidR="00D00172" w:rsidRPr="00B06E01" w:rsidRDefault="00D00172" w:rsidP="00237E80">
            <w:pPr>
              <w:snapToGrid w:val="0"/>
              <w:spacing w:line="312" w:lineRule="auto"/>
              <w:jc w:val="center"/>
              <w:rPr>
                <w:sz w:val="24"/>
              </w:rPr>
            </w:pPr>
            <w:proofErr w:type="gramStart"/>
            <w:r w:rsidRPr="00B06E01">
              <w:rPr>
                <w:rFonts w:hint="eastAsia"/>
                <w:sz w:val="24"/>
              </w:rPr>
              <w:t>备课组主题</w:t>
            </w:r>
            <w:proofErr w:type="gramEnd"/>
            <w:r w:rsidRPr="00B06E01">
              <w:rPr>
                <w:rFonts w:hint="eastAsia"/>
                <w:sz w:val="24"/>
              </w:rPr>
              <w:t>研讨</w:t>
            </w:r>
          </w:p>
        </w:tc>
        <w:tc>
          <w:tcPr>
            <w:tcW w:w="709" w:type="dxa"/>
            <w:vAlign w:val="center"/>
          </w:tcPr>
          <w:p w:rsidR="0068189C" w:rsidRPr="00B06E01" w:rsidRDefault="003B42FB" w:rsidP="00237E80">
            <w:pPr>
              <w:snapToGrid w:val="0"/>
              <w:spacing w:line="312" w:lineRule="auto"/>
              <w:jc w:val="center"/>
              <w:rPr>
                <w:sz w:val="24"/>
              </w:rPr>
            </w:pPr>
            <w:r w:rsidRPr="00B06E01">
              <w:rPr>
                <w:rFonts w:hint="eastAsia"/>
                <w:sz w:val="24"/>
              </w:rPr>
              <w:t>20</w:t>
            </w:r>
          </w:p>
        </w:tc>
        <w:tc>
          <w:tcPr>
            <w:tcW w:w="1275" w:type="dxa"/>
            <w:gridSpan w:val="2"/>
            <w:vAlign w:val="center"/>
          </w:tcPr>
          <w:p w:rsidR="0068189C" w:rsidRPr="00B06E01" w:rsidRDefault="003B42FB" w:rsidP="00237E80">
            <w:pPr>
              <w:snapToGrid w:val="0"/>
              <w:spacing w:line="312" w:lineRule="auto"/>
              <w:jc w:val="center"/>
              <w:rPr>
                <w:sz w:val="24"/>
              </w:rPr>
            </w:pPr>
            <w:r w:rsidRPr="00B06E01">
              <w:rPr>
                <w:rFonts w:hint="eastAsia"/>
                <w:sz w:val="24"/>
              </w:rPr>
              <w:t>教研组长</w:t>
            </w:r>
          </w:p>
          <w:p w:rsidR="003B42FB" w:rsidRPr="00B06E01" w:rsidRDefault="003B42FB" w:rsidP="00237E80">
            <w:pPr>
              <w:snapToGrid w:val="0"/>
              <w:spacing w:line="312" w:lineRule="auto"/>
              <w:jc w:val="center"/>
              <w:rPr>
                <w:sz w:val="24"/>
              </w:rPr>
            </w:pPr>
            <w:r w:rsidRPr="00B06E01">
              <w:rPr>
                <w:rFonts w:hint="eastAsia"/>
                <w:sz w:val="24"/>
              </w:rPr>
              <w:t>备课组长</w:t>
            </w:r>
          </w:p>
        </w:tc>
      </w:tr>
      <w:tr w:rsidR="00B06E01" w:rsidRPr="00B06E01" w:rsidTr="00D00172">
        <w:trPr>
          <w:trHeight w:val="442"/>
        </w:trPr>
        <w:tc>
          <w:tcPr>
            <w:tcW w:w="498" w:type="dxa"/>
          </w:tcPr>
          <w:p w:rsidR="0068189C" w:rsidRPr="00B06E01" w:rsidRDefault="0068189C" w:rsidP="009D6177">
            <w:pPr>
              <w:snapToGrid w:val="0"/>
              <w:spacing w:line="312" w:lineRule="auto"/>
              <w:jc w:val="center"/>
              <w:rPr>
                <w:sz w:val="24"/>
              </w:rPr>
            </w:pPr>
            <w:r w:rsidRPr="00B06E01">
              <w:rPr>
                <w:sz w:val="24"/>
              </w:rPr>
              <w:t>6</w:t>
            </w:r>
          </w:p>
        </w:tc>
        <w:tc>
          <w:tcPr>
            <w:tcW w:w="1984" w:type="dxa"/>
            <w:gridSpan w:val="2"/>
            <w:vAlign w:val="center"/>
          </w:tcPr>
          <w:p w:rsidR="0068189C" w:rsidRPr="00B06E01" w:rsidRDefault="003B42FB" w:rsidP="00237E80">
            <w:pPr>
              <w:snapToGrid w:val="0"/>
              <w:spacing w:line="312" w:lineRule="auto"/>
              <w:jc w:val="center"/>
              <w:rPr>
                <w:sz w:val="24"/>
              </w:rPr>
            </w:pPr>
            <w:r w:rsidRPr="00B06E01">
              <w:rPr>
                <w:rFonts w:hint="eastAsia"/>
                <w:sz w:val="24"/>
              </w:rPr>
              <w:t>2017.6</w:t>
            </w:r>
          </w:p>
        </w:tc>
        <w:tc>
          <w:tcPr>
            <w:tcW w:w="2127" w:type="dxa"/>
            <w:gridSpan w:val="2"/>
            <w:vAlign w:val="center"/>
          </w:tcPr>
          <w:p w:rsidR="0068189C" w:rsidRPr="00B06E01" w:rsidRDefault="003B42FB" w:rsidP="00237E80">
            <w:pPr>
              <w:snapToGrid w:val="0"/>
              <w:spacing w:line="312" w:lineRule="auto"/>
              <w:jc w:val="center"/>
              <w:rPr>
                <w:sz w:val="24"/>
              </w:rPr>
            </w:pPr>
            <w:r w:rsidRPr="00B06E01">
              <w:rPr>
                <w:rFonts w:hint="eastAsia"/>
                <w:sz w:val="24"/>
              </w:rPr>
              <w:t>总结反思</w:t>
            </w:r>
          </w:p>
        </w:tc>
        <w:tc>
          <w:tcPr>
            <w:tcW w:w="1984" w:type="dxa"/>
            <w:gridSpan w:val="3"/>
            <w:vAlign w:val="center"/>
          </w:tcPr>
          <w:p w:rsidR="0068189C" w:rsidRPr="00B06E01" w:rsidRDefault="0068189C" w:rsidP="00237E80">
            <w:pPr>
              <w:snapToGrid w:val="0"/>
              <w:spacing w:line="312" w:lineRule="auto"/>
              <w:jc w:val="center"/>
              <w:rPr>
                <w:sz w:val="24"/>
              </w:rPr>
            </w:pPr>
          </w:p>
        </w:tc>
        <w:tc>
          <w:tcPr>
            <w:tcW w:w="709" w:type="dxa"/>
            <w:vAlign w:val="center"/>
          </w:tcPr>
          <w:p w:rsidR="0068189C" w:rsidRPr="00B06E01" w:rsidRDefault="0068189C" w:rsidP="00D61EDF">
            <w:pPr>
              <w:snapToGrid w:val="0"/>
              <w:spacing w:line="312" w:lineRule="auto"/>
              <w:jc w:val="center"/>
              <w:rPr>
                <w:sz w:val="24"/>
              </w:rPr>
            </w:pPr>
          </w:p>
        </w:tc>
        <w:tc>
          <w:tcPr>
            <w:tcW w:w="1275" w:type="dxa"/>
            <w:gridSpan w:val="2"/>
            <w:vAlign w:val="center"/>
          </w:tcPr>
          <w:p w:rsidR="0068189C" w:rsidRPr="00B06E01" w:rsidRDefault="0068189C" w:rsidP="00237E80">
            <w:pPr>
              <w:snapToGrid w:val="0"/>
              <w:spacing w:line="312" w:lineRule="auto"/>
              <w:jc w:val="center"/>
              <w:rPr>
                <w:sz w:val="24"/>
              </w:rPr>
            </w:pPr>
          </w:p>
        </w:tc>
      </w:tr>
    </w:tbl>
    <w:p w:rsidR="009C00BE" w:rsidRPr="00B06E01" w:rsidRDefault="009C00BE">
      <w:pPr>
        <w:snapToGrid w:val="0"/>
        <w:spacing w:line="312" w:lineRule="auto"/>
        <w:ind w:left="1280"/>
        <w:jc w:val="left"/>
        <w:rPr>
          <w:rFonts w:ascii="宋体"/>
          <w:b/>
          <w:sz w:val="28"/>
          <w:szCs w:val="28"/>
        </w:rPr>
      </w:pPr>
    </w:p>
    <w:tbl>
      <w:tblPr>
        <w:tblpPr w:leftFromText="180" w:rightFromText="180" w:vertAnchor="text" w:horzAnchor="margin" w:tblpX="-176" w:tblpY="284"/>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89"/>
      </w:tblGrid>
      <w:tr w:rsidR="00B06E01" w:rsidRPr="00B06E01" w:rsidTr="009D6177">
        <w:trPr>
          <w:trHeight w:val="1174"/>
        </w:trPr>
        <w:tc>
          <w:tcPr>
            <w:tcW w:w="8789" w:type="dxa"/>
          </w:tcPr>
          <w:p w:rsidR="009C00BE" w:rsidRPr="00B06E01" w:rsidRDefault="00C53414" w:rsidP="00C53414">
            <w:pPr>
              <w:pStyle w:val="ListParagraph1"/>
              <w:snapToGrid w:val="0"/>
              <w:spacing w:line="312" w:lineRule="auto"/>
              <w:ind w:firstLineChars="0" w:firstLine="0"/>
              <w:jc w:val="left"/>
              <w:rPr>
                <w:rFonts w:ascii="宋体"/>
                <w:b/>
                <w:sz w:val="28"/>
                <w:szCs w:val="28"/>
              </w:rPr>
            </w:pPr>
            <w:r w:rsidRPr="00B06E01">
              <w:rPr>
                <w:rFonts w:ascii="宋体" w:hAnsi="宋体" w:hint="eastAsia"/>
                <w:b/>
                <w:sz w:val="28"/>
                <w:szCs w:val="28"/>
              </w:rPr>
              <w:t>五、</w:t>
            </w:r>
            <w:r w:rsidR="009C00BE" w:rsidRPr="00B06E01">
              <w:rPr>
                <w:rFonts w:ascii="宋体" w:hAnsi="宋体" w:hint="eastAsia"/>
                <w:b/>
                <w:sz w:val="28"/>
                <w:szCs w:val="28"/>
              </w:rPr>
              <w:t>研修管理（</w:t>
            </w:r>
            <w:r w:rsidR="009C00BE" w:rsidRPr="00B06E01">
              <w:rPr>
                <w:rFonts w:ascii="宋体" w:hAnsi="宋体" w:hint="eastAsia"/>
                <w:sz w:val="24"/>
              </w:rPr>
              <w:t>组织管理、文档管理等</w:t>
            </w:r>
            <w:r w:rsidR="009C00BE" w:rsidRPr="00B06E01">
              <w:rPr>
                <w:rFonts w:ascii="宋体" w:hAnsi="宋体" w:hint="eastAsia"/>
                <w:b/>
                <w:sz w:val="28"/>
                <w:szCs w:val="28"/>
              </w:rPr>
              <w:t>）</w:t>
            </w:r>
          </w:p>
          <w:p w:rsidR="007566E9" w:rsidRPr="00B06E01" w:rsidRDefault="0039248A" w:rsidP="007566E9">
            <w:pPr>
              <w:pStyle w:val="ListParagraph1"/>
              <w:snapToGrid w:val="0"/>
              <w:spacing w:line="312" w:lineRule="auto"/>
              <w:ind w:firstLineChars="0"/>
              <w:jc w:val="left"/>
              <w:rPr>
                <w:rFonts w:ascii="宋体" w:hAnsi="宋体"/>
                <w:sz w:val="24"/>
              </w:rPr>
            </w:pPr>
            <w:r w:rsidRPr="00B06E01">
              <w:rPr>
                <w:rFonts w:ascii="宋体" w:hAnsi="宋体" w:hint="eastAsia"/>
                <w:sz w:val="24"/>
              </w:rPr>
              <w:t>组织管理：学校成立校本研修管理小组。由杨琳校长任组长，钱俊书记和分管副校长郑琦峰任副组长，</w:t>
            </w:r>
            <w:r w:rsidR="00C84D0E" w:rsidRPr="00B06E01">
              <w:rPr>
                <w:rFonts w:ascii="宋体" w:hAnsi="宋体" w:hint="eastAsia"/>
                <w:sz w:val="24"/>
              </w:rPr>
              <w:t>分别负责师德素养和实践体验；</w:t>
            </w:r>
            <w:r w:rsidRPr="00B06E01">
              <w:rPr>
                <w:rFonts w:ascii="宋体" w:hAnsi="宋体" w:hint="eastAsia"/>
                <w:sz w:val="24"/>
              </w:rPr>
              <w:t>教导处、政教处、课程中心主任为组员</w:t>
            </w:r>
            <w:r w:rsidR="00C84D0E" w:rsidRPr="00B06E01">
              <w:rPr>
                <w:rFonts w:ascii="宋体" w:hAnsi="宋体" w:hint="eastAsia"/>
                <w:sz w:val="24"/>
              </w:rPr>
              <w:t>；教导处副主任</w:t>
            </w:r>
            <w:r w:rsidRPr="00B06E01">
              <w:rPr>
                <w:rFonts w:ascii="宋体" w:hAnsi="宋体" w:hint="eastAsia"/>
                <w:sz w:val="24"/>
              </w:rPr>
              <w:t>尹宝华</w:t>
            </w:r>
            <w:r w:rsidR="00C84D0E" w:rsidRPr="00B06E01">
              <w:rPr>
                <w:rFonts w:ascii="宋体" w:hAnsi="宋体" w:hint="eastAsia"/>
                <w:sz w:val="24"/>
              </w:rPr>
              <w:t>老师</w:t>
            </w:r>
            <w:r w:rsidRPr="00B06E01">
              <w:rPr>
                <w:rFonts w:ascii="宋体" w:hAnsi="宋体" w:hint="eastAsia"/>
                <w:sz w:val="24"/>
              </w:rPr>
              <w:t>担任师训管理员。</w:t>
            </w:r>
          </w:p>
          <w:p w:rsidR="0039248A" w:rsidRPr="00B06E01" w:rsidRDefault="0039248A" w:rsidP="007566E9">
            <w:pPr>
              <w:pStyle w:val="ListParagraph1"/>
              <w:snapToGrid w:val="0"/>
              <w:spacing w:line="312" w:lineRule="auto"/>
              <w:ind w:firstLineChars="0"/>
              <w:jc w:val="left"/>
              <w:rPr>
                <w:rFonts w:ascii="宋体" w:hAnsi="宋体"/>
                <w:sz w:val="28"/>
                <w:szCs w:val="28"/>
              </w:rPr>
            </w:pPr>
            <w:r w:rsidRPr="00B06E01">
              <w:rPr>
                <w:rFonts w:ascii="宋体" w:hAnsi="宋体" w:hint="eastAsia"/>
                <w:sz w:val="24"/>
              </w:rPr>
              <w:t>文档管理：由师训管理员负责收集</w:t>
            </w:r>
            <w:r w:rsidR="005227F5" w:rsidRPr="00B06E01">
              <w:rPr>
                <w:rFonts w:ascii="宋体" w:hAnsi="宋体" w:hint="eastAsia"/>
                <w:sz w:val="24"/>
              </w:rPr>
              <w:t>过程</w:t>
            </w:r>
            <w:r w:rsidRPr="00B06E01">
              <w:rPr>
                <w:rFonts w:ascii="宋体" w:hAnsi="宋体" w:hint="eastAsia"/>
                <w:sz w:val="24"/>
              </w:rPr>
              <w:t>文档、分类整理并保管文档，确保文档的健全。</w:t>
            </w:r>
          </w:p>
          <w:p w:rsidR="009C00BE" w:rsidRPr="00B06E01" w:rsidRDefault="009C00BE" w:rsidP="00C53414">
            <w:pPr>
              <w:numPr>
                <w:ilvl w:val="0"/>
                <w:numId w:val="4"/>
              </w:numPr>
              <w:snapToGrid w:val="0"/>
              <w:spacing w:line="312" w:lineRule="auto"/>
              <w:jc w:val="left"/>
              <w:rPr>
                <w:rFonts w:ascii="宋体" w:hAnsi="宋体"/>
                <w:sz w:val="24"/>
              </w:rPr>
            </w:pPr>
            <w:r w:rsidRPr="00B06E01">
              <w:rPr>
                <w:rFonts w:ascii="宋体" w:hAnsi="宋体" w:hint="eastAsia"/>
                <w:b/>
                <w:sz w:val="28"/>
                <w:szCs w:val="28"/>
              </w:rPr>
              <w:t>研修保障</w:t>
            </w:r>
            <w:r w:rsidRPr="00B06E01">
              <w:rPr>
                <w:rFonts w:ascii="宋体" w:hAnsi="宋体" w:hint="eastAsia"/>
                <w:sz w:val="24"/>
              </w:rPr>
              <w:t>（制度保障、考核评价、经费保障等）</w:t>
            </w:r>
          </w:p>
          <w:p w:rsidR="007566E9" w:rsidRPr="00B06E01" w:rsidRDefault="000B4527" w:rsidP="00C84D0E">
            <w:pPr>
              <w:snapToGrid w:val="0"/>
              <w:spacing w:line="312" w:lineRule="auto"/>
              <w:ind w:firstLineChars="200" w:firstLine="480"/>
              <w:jc w:val="left"/>
              <w:rPr>
                <w:rFonts w:ascii="宋体" w:hAnsi="宋体"/>
                <w:sz w:val="24"/>
              </w:rPr>
            </w:pPr>
            <w:r w:rsidRPr="00B06E01">
              <w:rPr>
                <w:rFonts w:ascii="宋体" w:hAnsi="宋体" w:hint="eastAsia"/>
                <w:sz w:val="24"/>
              </w:rPr>
              <w:t>制度保障：</w:t>
            </w:r>
            <w:r w:rsidR="00C84D0E" w:rsidRPr="00B06E01">
              <w:rPr>
                <w:rFonts w:ascii="宋体" w:hAnsi="宋体" w:hint="eastAsia"/>
                <w:sz w:val="24"/>
              </w:rPr>
              <w:t>学校在2016年分别制定了学校的五年师训规划和个人的三年规划，并按照学校的计划每年制定师训计划，与各部分共同协调完成每年的师训任务。</w:t>
            </w:r>
          </w:p>
          <w:p w:rsidR="00C84D0E" w:rsidRPr="00B06E01" w:rsidRDefault="00C84D0E" w:rsidP="00C84D0E">
            <w:pPr>
              <w:snapToGrid w:val="0"/>
              <w:spacing w:line="312" w:lineRule="auto"/>
              <w:ind w:firstLineChars="200" w:firstLine="480"/>
              <w:jc w:val="left"/>
              <w:rPr>
                <w:rFonts w:ascii="宋体" w:hAnsi="宋体"/>
                <w:sz w:val="24"/>
              </w:rPr>
            </w:pPr>
            <w:r w:rsidRPr="00B06E01">
              <w:rPr>
                <w:rFonts w:ascii="宋体" w:hAnsi="宋体" w:hint="eastAsia"/>
                <w:sz w:val="24"/>
              </w:rPr>
              <w:t>考核评价：</w:t>
            </w:r>
            <w:r w:rsidR="009263C7" w:rsidRPr="00B06E01">
              <w:rPr>
                <w:rFonts w:ascii="宋体" w:hAnsi="宋体" w:hint="eastAsia"/>
                <w:sz w:val="24"/>
              </w:rPr>
              <w:t>每学年根据校本研修的计划制定校本研修学分申报表，由校本研修管理小组审核，教师们按照参加校本研修的具体情况申报校本研修学分，由师训管理员进行审核。</w:t>
            </w:r>
          </w:p>
          <w:p w:rsidR="00713898" w:rsidRPr="00B06E01" w:rsidRDefault="009263C7" w:rsidP="00713898">
            <w:pPr>
              <w:snapToGrid w:val="0"/>
              <w:spacing w:line="312" w:lineRule="auto"/>
              <w:jc w:val="left"/>
              <w:rPr>
                <w:rFonts w:ascii="宋体" w:hAnsi="宋体"/>
                <w:sz w:val="24"/>
              </w:rPr>
            </w:pPr>
            <w:r w:rsidRPr="00B06E01">
              <w:rPr>
                <w:rFonts w:ascii="宋体" w:hAnsi="宋体" w:hint="eastAsia"/>
                <w:sz w:val="24"/>
              </w:rPr>
              <w:t xml:space="preserve">    经费保障：学校每年会聘请一些专家给老师进行讲座，指导各教研组的主题研修；购买一些教育教学类书籍供教师学习等等。</w:t>
            </w:r>
          </w:p>
        </w:tc>
      </w:tr>
    </w:tbl>
    <w:p w:rsidR="009C00BE" w:rsidRPr="00B06E01" w:rsidRDefault="009C00BE">
      <w:pPr>
        <w:rPr>
          <w:b/>
          <w:sz w:val="28"/>
          <w:szCs w:val="28"/>
        </w:rPr>
      </w:pPr>
    </w:p>
    <w:sectPr w:rsidR="009C00BE" w:rsidRPr="00B06E01" w:rsidSect="0025154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5B5" w:rsidRDefault="00FC25B5" w:rsidP="007566E9">
      <w:r>
        <w:separator/>
      </w:r>
    </w:p>
  </w:endnote>
  <w:endnote w:type="continuationSeparator" w:id="0">
    <w:p w:rsidR="00FC25B5" w:rsidRDefault="00FC25B5" w:rsidP="007566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黑体_GBK">
    <w:altName w:val="方正兰亭超细黑简体"/>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5C8" w:rsidRDefault="00D765C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5C8" w:rsidRDefault="00D765C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5C8" w:rsidRDefault="00D765C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5B5" w:rsidRDefault="00FC25B5" w:rsidP="007566E9">
      <w:r>
        <w:separator/>
      </w:r>
    </w:p>
  </w:footnote>
  <w:footnote w:type="continuationSeparator" w:id="0">
    <w:p w:rsidR="00FC25B5" w:rsidRDefault="00FC25B5" w:rsidP="007566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5C8" w:rsidRDefault="00D765C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5C8" w:rsidRPr="00065B89" w:rsidRDefault="00D765C8" w:rsidP="00D765C8">
    <w:pPr>
      <w:pStyle w:val="a5"/>
      <w:jc w:val="right"/>
      <w:rPr>
        <w:rFonts w:ascii="仿宋_GB2312"/>
        <w:sz w:val="21"/>
        <w:szCs w:val="21"/>
      </w:rPr>
    </w:pPr>
    <w:r>
      <w:rPr>
        <w:rFonts w:ascii="仿宋_GB2312" w:eastAsia="仿宋_GB2312" w:hint="eastAsia"/>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97" type="#_x0000_t75" alt="未命名" style="position:absolute;left:0;text-align:left;margin-left:-2.25pt;margin-top:-8.8pt;width:36pt;height:28.5pt;z-index:1;visibility:visible">
          <v:imagedata r:id="rId1" o:title="未命名" cropbottom="39645f" cropright="40890f"/>
          <w10:wrap type="square"/>
        </v:shape>
      </w:pict>
    </w:r>
    <w:r>
      <w:rPr>
        <w:rFonts w:ascii="仿宋_GB2312" w:eastAsia="仿宋_GB2312" w:hAnsi="Calibri" w:hint="eastAsia"/>
        <w:sz w:val="21"/>
        <w:szCs w:val="21"/>
      </w:rPr>
      <w:t xml:space="preserve">上海市文明单位（文明校园）创建档案材料 </w:t>
    </w:r>
  </w:p>
  <w:p w:rsidR="00D765C8" w:rsidRPr="00D765C8" w:rsidRDefault="00D765C8">
    <w:pPr>
      <w:pStyle w:val="a5"/>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5C8" w:rsidRDefault="00D765C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B70E9"/>
    <w:multiLevelType w:val="hybridMultilevel"/>
    <w:tmpl w:val="5776CCF0"/>
    <w:lvl w:ilvl="0" w:tplc="7234B30C">
      <w:start w:val="6"/>
      <w:numFmt w:val="japaneseCounting"/>
      <w:lvlText w:val="%1、"/>
      <w:lvlJc w:val="left"/>
      <w:pPr>
        <w:ind w:left="600" w:hanging="600"/>
      </w:pPr>
      <w:rPr>
        <w:rFonts w:hint="default"/>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7524CB5"/>
    <w:multiLevelType w:val="hybridMultilevel"/>
    <w:tmpl w:val="46A6D656"/>
    <w:lvl w:ilvl="0" w:tplc="A38CCD4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95432EB"/>
    <w:multiLevelType w:val="hybridMultilevel"/>
    <w:tmpl w:val="2570B65C"/>
    <w:lvl w:ilvl="0" w:tplc="F13415C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15233C2"/>
    <w:multiLevelType w:val="multilevel"/>
    <w:tmpl w:val="715233C2"/>
    <w:lvl w:ilvl="0">
      <w:start w:val="5"/>
      <w:numFmt w:val="japaneseCounting"/>
      <w:lvlText w:val="%1、"/>
      <w:lvlJc w:val="left"/>
      <w:pPr>
        <w:ind w:left="720" w:hanging="72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1544"/>
    <w:rsid w:val="00075ACF"/>
    <w:rsid w:val="000870A2"/>
    <w:rsid w:val="000A62F0"/>
    <w:rsid w:val="000B4527"/>
    <w:rsid w:val="000E0E25"/>
    <w:rsid w:val="001029D6"/>
    <w:rsid w:val="00105D62"/>
    <w:rsid w:val="001167F5"/>
    <w:rsid w:val="00145722"/>
    <w:rsid w:val="00147E91"/>
    <w:rsid w:val="00154D0A"/>
    <w:rsid w:val="00161176"/>
    <w:rsid w:val="0017560B"/>
    <w:rsid w:val="001830C3"/>
    <w:rsid w:val="00196C99"/>
    <w:rsid w:val="001B3095"/>
    <w:rsid w:val="001B7B3F"/>
    <w:rsid w:val="001C0DC5"/>
    <w:rsid w:val="001E3859"/>
    <w:rsid w:val="001E7FA3"/>
    <w:rsid w:val="001F5341"/>
    <w:rsid w:val="0020726D"/>
    <w:rsid w:val="00243ADE"/>
    <w:rsid w:val="00251544"/>
    <w:rsid w:val="002541FE"/>
    <w:rsid w:val="00270B79"/>
    <w:rsid w:val="00292317"/>
    <w:rsid w:val="002D0CF6"/>
    <w:rsid w:val="002E19D2"/>
    <w:rsid w:val="002E618A"/>
    <w:rsid w:val="002F05B2"/>
    <w:rsid w:val="002F3A64"/>
    <w:rsid w:val="00311210"/>
    <w:rsid w:val="003245D4"/>
    <w:rsid w:val="00336555"/>
    <w:rsid w:val="00357C3D"/>
    <w:rsid w:val="003766A6"/>
    <w:rsid w:val="00382A15"/>
    <w:rsid w:val="0039248A"/>
    <w:rsid w:val="003A0AD1"/>
    <w:rsid w:val="003A222C"/>
    <w:rsid w:val="003A325F"/>
    <w:rsid w:val="003B25ED"/>
    <w:rsid w:val="003B42FB"/>
    <w:rsid w:val="003C1C4C"/>
    <w:rsid w:val="003C2656"/>
    <w:rsid w:val="003E183E"/>
    <w:rsid w:val="00401964"/>
    <w:rsid w:val="00405816"/>
    <w:rsid w:val="00432CF5"/>
    <w:rsid w:val="00455781"/>
    <w:rsid w:val="00465873"/>
    <w:rsid w:val="00481E15"/>
    <w:rsid w:val="004845CC"/>
    <w:rsid w:val="0049102C"/>
    <w:rsid w:val="00493743"/>
    <w:rsid w:val="004F340A"/>
    <w:rsid w:val="005227F5"/>
    <w:rsid w:val="00533350"/>
    <w:rsid w:val="00571600"/>
    <w:rsid w:val="005726D5"/>
    <w:rsid w:val="005767DC"/>
    <w:rsid w:val="00581DBF"/>
    <w:rsid w:val="005828A0"/>
    <w:rsid w:val="00582D1B"/>
    <w:rsid w:val="00584E01"/>
    <w:rsid w:val="005A56F7"/>
    <w:rsid w:val="005A621B"/>
    <w:rsid w:val="005B1C3A"/>
    <w:rsid w:val="005C53E9"/>
    <w:rsid w:val="005C7012"/>
    <w:rsid w:val="005D290F"/>
    <w:rsid w:val="005D2B70"/>
    <w:rsid w:val="00600077"/>
    <w:rsid w:val="006252FD"/>
    <w:rsid w:val="00630D17"/>
    <w:rsid w:val="00637D78"/>
    <w:rsid w:val="006519D2"/>
    <w:rsid w:val="00655515"/>
    <w:rsid w:val="00663FAD"/>
    <w:rsid w:val="00664CE0"/>
    <w:rsid w:val="00664FD7"/>
    <w:rsid w:val="0068189C"/>
    <w:rsid w:val="00682939"/>
    <w:rsid w:val="006832B0"/>
    <w:rsid w:val="006A5428"/>
    <w:rsid w:val="006B4A81"/>
    <w:rsid w:val="006C0A0A"/>
    <w:rsid w:val="006C4F43"/>
    <w:rsid w:val="006F1D9B"/>
    <w:rsid w:val="006F6389"/>
    <w:rsid w:val="00713898"/>
    <w:rsid w:val="00722B20"/>
    <w:rsid w:val="00730901"/>
    <w:rsid w:val="007504D7"/>
    <w:rsid w:val="007556B5"/>
    <w:rsid w:val="007566E9"/>
    <w:rsid w:val="00782AB4"/>
    <w:rsid w:val="00790C57"/>
    <w:rsid w:val="007A1564"/>
    <w:rsid w:val="007F24CC"/>
    <w:rsid w:val="007F784C"/>
    <w:rsid w:val="00842290"/>
    <w:rsid w:val="00842C56"/>
    <w:rsid w:val="00847C41"/>
    <w:rsid w:val="00851F03"/>
    <w:rsid w:val="008673CC"/>
    <w:rsid w:val="00895E5D"/>
    <w:rsid w:val="008D3555"/>
    <w:rsid w:val="008E1C2E"/>
    <w:rsid w:val="008F40BF"/>
    <w:rsid w:val="00903150"/>
    <w:rsid w:val="00912C7F"/>
    <w:rsid w:val="00914BF7"/>
    <w:rsid w:val="00920924"/>
    <w:rsid w:val="00922329"/>
    <w:rsid w:val="009263C7"/>
    <w:rsid w:val="00927E74"/>
    <w:rsid w:val="009579B2"/>
    <w:rsid w:val="00972D40"/>
    <w:rsid w:val="009C00BE"/>
    <w:rsid w:val="009D023E"/>
    <w:rsid w:val="009D5168"/>
    <w:rsid w:val="009D6177"/>
    <w:rsid w:val="009E248A"/>
    <w:rsid w:val="009F7AE3"/>
    <w:rsid w:val="00A43086"/>
    <w:rsid w:val="00A77C55"/>
    <w:rsid w:val="00A80D25"/>
    <w:rsid w:val="00A9704A"/>
    <w:rsid w:val="00AA2F73"/>
    <w:rsid w:val="00AC1354"/>
    <w:rsid w:val="00AC7F56"/>
    <w:rsid w:val="00AE28A9"/>
    <w:rsid w:val="00B037BF"/>
    <w:rsid w:val="00B06E01"/>
    <w:rsid w:val="00B12D70"/>
    <w:rsid w:val="00B336C7"/>
    <w:rsid w:val="00B55095"/>
    <w:rsid w:val="00B663BD"/>
    <w:rsid w:val="00B71163"/>
    <w:rsid w:val="00B763DB"/>
    <w:rsid w:val="00B8432C"/>
    <w:rsid w:val="00BA621F"/>
    <w:rsid w:val="00BB22B6"/>
    <w:rsid w:val="00BC132D"/>
    <w:rsid w:val="00BC6F77"/>
    <w:rsid w:val="00BF527F"/>
    <w:rsid w:val="00C01FB6"/>
    <w:rsid w:val="00C21913"/>
    <w:rsid w:val="00C23B0F"/>
    <w:rsid w:val="00C24FB0"/>
    <w:rsid w:val="00C42C63"/>
    <w:rsid w:val="00C43337"/>
    <w:rsid w:val="00C53414"/>
    <w:rsid w:val="00C5541B"/>
    <w:rsid w:val="00C56FBF"/>
    <w:rsid w:val="00C62700"/>
    <w:rsid w:val="00C7210C"/>
    <w:rsid w:val="00C83BF2"/>
    <w:rsid w:val="00C84D0E"/>
    <w:rsid w:val="00C94759"/>
    <w:rsid w:val="00CD6853"/>
    <w:rsid w:val="00CE2E0B"/>
    <w:rsid w:val="00CE6A2E"/>
    <w:rsid w:val="00CF0F3D"/>
    <w:rsid w:val="00CF6738"/>
    <w:rsid w:val="00CF6BD7"/>
    <w:rsid w:val="00D00172"/>
    <w:rsid w:val="00D06BE5"/>
    <w:rsid w:val="00D229D6"/>
    <w:rsid w:val="00D43FA2"/>
    <w:rsid w:val="00D61998"/>
    <w:rsid w:val="00D61C7A"/>
    <w:rsid w:val="00D61EDF"/>
    <w:rsid w:val="00D765C8"/>
    <w:rsid w:val="00D80673"/>
    <w:rsid w:val="00DE0423"/>
    <w:rsid w:val="00E1195A"/>
    <w:rsid w:val="00E27E54"/>
    <w:rsid w:val="00E47B9F"/>
    <w:rsid w:val="00E54621"/>
    <w:rsid w:val="00E7543F"/>
    <w:rsid w:val="00E82E14"/>
    <w:rsid w:val="00EB766A"/>
    <w:rsid w:val="00EC6099"/>
    <w:rsid w:val="00F16D78"/>
    <w:rsid w:val="00F244C4"/>
    <w:rsid w:val="00F257B8"/>
    <w:rsid w:val="00F55374"/>
    <w:rsid w:val="00F66897"/>
    <w:rsid w:val="00F818F3"/>
    <w:rsid w:val="00F9359C"/>
    <w:rsid w:val="00FB19BD"/>
    <w:rsid w:val="00FB3C17"/>
    <w:rsid w:val="00FB5BEF"/>
    <w:rsid w:val="00FC25B5"/>
    <w:rsid w:val="00FE2834"/>
    <w:rsid w:val="00FF5C6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251544"/>
    <w:pPr>
      <w:widowControl w:val="0"/>
      <w:jc w:val="both"/>
    </w:pPr>
    <w:rPr>
      <w:kern w:val="2"/>
      <w:sz w:val="21"/>
      <w:szCs w:val="24"/>
    </w:rPr>
  </w:style>
  <w:style w:type="paragraph" w:styleId="3">
    <w:name w:val="heading 3"/>
    <w:basedOn w:val="a"/>
    <w:next w:val="a"/>
    <w:link w:val="3Char"/>
    <w:uiPriority w:val="99"/>
    <w:qFormat/>
    <w:rsid w:val="00251544"/>
    <w:pPr>
      <w:keepNext/>
      <w:keepLines/>
      <w:spacing w:line="360" w:lineRule="auto"/>
      <w:jc w:val="center"/>
      <w:outlineLvl w:val="2"/>
    </w:pPr>
    <w:rPr>
      <w:rFonts w:ascii="Calibri" w:eastAsia="方正黑体_GBK" w:hAnsi="Calibri"/>
      <w:kern w:val="0"/>
      <w:szCs w:val="21"/>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uiPriority w:val="99"/>
    <w:locked/>
    <w:rsid w:val="00251544"/>
    <w:rPr>
      <w:rFonts w:ascii="Calibri" w:eastAsia="方正黑体_GBK" w:hAnsi="Calibri" w:cs="Calibri"/>
      <w:sz w:val="21"/>
      <w:szCs w:val="21"/>
    </w:rPr>
  </w:style>
  <w:style w:type="paragraph" w:styleId="a3">
    <w:name w:val="Balloon Text"/>
    <w:basedOn w:val="a"/>
    <w:link w:val="Char"/>
    <w:uiPriority w:val="99"/>
    <w:semiHidden/>
    <w:locked/>
    <w:rsid w:val="00251544"/>
    <w:rPr>
      <w:kern w:val="0"/>
      <w:sz w:val="18"/>
      <w:szCs w:val="18"/>
      <w:lang/>
    </w:rPr>
  </w:style>
  <w:style w:type="character" w:customStyle="1" w:styleId="Char">
    <w:name w:val="批注框文本 Char"/>
    <w:link w:val="a3"/>
    <w:uiPriority w:val="99"/>
    <w:semiHidden/>
    <w:locked/>
    <w:rsid w:val="00251544"/>
    <w:rPr>
      <w:rFonts w:cs="Times New Roman"/>
      <w:sz w:val="18"/>
      <w:szCs w:val="18"/>
    </w:rPr>
  </w:style>
  <w:style w:type="paragraph" w:styleId="a4">
    <w:name w:val="footer"/>
    <w:basedOn w:val="a"/>
    <w:link w:val="Char0"/>
    <w:uiPriority w:val="99"/>
    <w:rsid w:val="00251544"/>
    <w:pPr>
      <w:tabs>
        <w:tab w:val="center" w:pos="4153"/>
        <w:tab w:val="right" w:pos="8306"/>
      </w:tabs>
      <w:snapToGrid w:val="0"/>
      <w:jc w:val="left"/>
    </w:pPr>
    <w:rPr>
      <w:kern w:val="0"/>
      <w:sz w:val="18"/>
      <w:szCs w:val="18"/>
      <w:lang/>
    </w:rPr>
  </w:style>
  <w:style w:type="character" w:customStyle="1" w:styleId="Char0">
    <w:name w:val="页脚 Char"/>
    <w:link w:val="a4"/>
    <w:uiPriority w:val="99"/>
    <w:locked/>
    <w:rsid w:val="00251544"/>
    <w:rPr>
      <w:rFonts w:ascii="Times New Roman" w:eastAsia="宋体" w:hAnsi="Times New Roman" w:cs="Times New Roman"/>
      <w:sz w:val="18"/>
      <w:szCs w:val="18"/>
    </w:rPr>
  </w:style>
  <w:style w:type="paragraph" w:styleId="a5">
    <w:name w:val="header"/>
    <w:basedOn w:val="a"/>
    <w:link w:val="Char1"/>
    <w:rsid w:val="00251544"/>
    <w:pPr>
      <w:pBdr>
        <w:bottom w:val="single" w:sz="6" w:space="1" w:color="auto"/>
      </w:pBdr>
      <w:tabs>
        <w:tab w:val="center" w:pos="4153"/>
        <w:tab w:val="right" w:pos="8306"/>
      </w:tabs>
      <w:snapToGrid w:val="0"/>
      <w:jc w:val="center"/>
    </w:pPr>
    <w:rPr>
      <w:kern w:val="0"/>
      <w:sz w:val="18"/>
      <w:szCs w:val="18"/>
      <w:lang/>
    </w:rPr>
  </w:style>
  <w:style w:type="character" w:customStyle="1" w:styleId="Char1">
    <w:name w:val="页眉 Char"/>
    <w:link w:val="a5"/>
    <w:locked/>
    <w:rsid w:val="00251544"/>
    <w:rPr>
      <w:rFonts w:ascii="Times New Roman" w:eastAsia="宋体" w:hAnsi="Times New Roman" w:cs="Times New Roman"/>
      <w:sz w:val="18"/>
      <w:szCs w:val="18"/>
    </w:rPr>
  </w:style>
  <w:style w:type="paragraph" w:styleId="a6">
    <w:name w:val="Normal (Web)"/>
    <w:basedOn w:val="a"/>
    <w:uiPriority w:val="99"/>
    <w:semiHidden/>
    <w:rsid w:val="00251544"/>
    <w:pPr>
      <w:widowControl/>
      <w:jc w:val="left"/>
    </w:pPr>
    <w:rPr>
      <w:rFonts w:ascii="宋体" w:hAnsi="宋体" w:cs="宋体"/>
      <w:kern w:val="0"/>
      <w:sz w:val="24"/>
    </w:rPr>
  </w:style>
  <w:style w:type="paragraph" w:customStyle="1" w:styleId="a7">
    <w:name w:val="表头黑体"/>
    <w:basedOn w:val="a"/>
    <w:link w:val="Char2"/>
    <w:uiPriority w:val="99"/>
    <w:rsid w:val="00251544"/>
    <w:pPr>
      <w:spacing w:line="360" w:lineRule="auto"/>
      <w:jc w:val="center"/>
    </w:pPr>
    <w:rPr>
      <w:rFonts w:ascii="Calibri" w:eastAsia="方正黑体_GBK" w:hAnsi="Calibri"/>
      <w:kern w:val="0"/>
      <w:szCs w:val="20"/>
      <w:lang/>
    </w:rPr>
  </w:style>
  <w:style w:type="paragraph" w:customStyle="1" w:styleId="14">
    <w:name w:val="正文1级标4“黑"/>
    <w:basedOn w:val="a"/>
    <w:link w:val="14Char"/>
    <w:uiPriority w:val="99"/>
    <w:rsid w:val="00251544"/>
    <w:pPr>
      <w:spacing w:line="440" w:lineRule="exact"/>
      <w:ind w:firstLineChars="200" w:firstLine="480"/>
    </w:pPr>
    <w:rPr>
      <w:rFonts w:ascii="Calibri" w:eastAsia="方正黑体_GBK" w:hAnsi="Calibri"/>
      <w:kern w:val="0"/>
      <w:szCs w:val="20"/>
      <w:lang/>
    </w:rPr>
  </w:style>
  <w:style w:type="paragraph" w:customStyle="1" w:styleId="ListParagraph1">
    <w:name w:val="List Paragraph1"/>
    <w:basedOn w:val="a"/>
    <w:uiPriority w:val="99"/>
    <w:rsid w:val="00251544"/>
    <w:pPr>
      <w:ind w:firstLineChars="200" w:firstLine="420"/>
    </w:pPr>
  </w:style>
  <w:style w:type="paragraph" w:customStyle="1" w:styleId="ListParagraph2">
    <w:name w:val="List Paragraph2"/>
    <w:basedOn w:val="a"/>
    <w:uiPriority w:val="99"/>
    <w:rsid w:val="00251544"/>
    <w:pPr>
      <w:ind w:firstLineChars="200" w:firstLine="420"/>
    </w:pPr>
  </w:style>
  <w:style w:type="character" w:customStyle="1" w:styleId="Char2">
    <w:name w:val="表头黑体 Char"/>
    <w:link w:val="a7"/>
    <w:uiPriority w:val="99"/>
    <w:locked/>
    <w:rsid w:val="00251544"/>
    <w:rPr>
      <w:rFonts w:ascii="Calibri" w:eastAsia="方正黑体_GBK" w:hAnsi="Calibri"/>
      <w:sz w:val="21"/>
    </w:rPr>
  </w:style>
  <w:style w:type="character" w:customStyle="1" w:styleId="14Char">
    <w:name w:val="正文1级标4“黑 Char"/>
    <w:link w:val="14"/>
    <w:uiPriority w:val="99"/>
    <w:locked/>
    <w:rsid w:val="00251544"/>
    <w:rPr>
      <w:rFonts w:ascii="Calibri" w:eastAsia="方正黑体_GBK" w:hAnsi="Calibri"/>
      <w:sz w:val="21"/>
    </w:rPr>
  </w:style>
  <w:style w:type="paragraph" w:styleId="a8">
    <w:name w:val="List Paragraph"/>
    <w:basedOn w:val="a"/>
    <w:uiPriority w:val="34"/>
    <w:qFormat/>
    <w:rsid w:val="00713898"/>
    <w:pPr>
      <w:ind w:firstLineChars="200" w:firstLine="420"/>
    </w:pPr>
  </w:style>
  <w:style w:type="paragraph" w:customStyle="1" w:styleId="p0">
    <w:name w:val="p0"/>
    <w:basedOn w:val="a"/>
    <w:qFormat/>
    <w:rsid w:val="006B4A81"/>
    <w:pPr>
      <w:widowControl/>
    </w:pPr>
    <w:rPr>
      <w:kern w:val="0"/>
      <w:szCs w:val="21"/>
    </w:rPr>
  </w:style>
  <w:style w:type="character" w:styleId="a9">
    <w:name w:val="Strong"/>
    <w:uiPriority w:val="22"/>
    <w:qFormat/>
    <w:locked/>
    <w:rsid w:val="00DE04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0653475">
      <w:bodyDiv w:val="1"/>
      <w:marLeft w:val="0"/>
      <w:marRight w:val="0"/>
      <w:marTop w:val="0"/>
      <w:marBottom w:val="0"/>
      <w:divBdr>
        <w:top w:val="none" w:sz="0" w:space="0" w:color="auto"/>
        <w:left w:val="none" w:sz="0" w:space="0" w:color="auto"/>
        <w:bottom w:val="none" w:sz="0" w:space="0" w:color="auto"/>
        <w:right w:val="none" w:sz="0" w:space="0" w:color="auto"/>
      </w:divBdr>
    </w:div>
    <w:div w:id="623659523">
      <w:bodyDiv w:val="1"/>
      <w:marLeft w:val="0"/>
      <w:marRight w:val="0"/>
      <w:marTop w:val="0"/>
      <w:marBottom w:val="0"/>
      <w:divBdr>
        <w:top w:val="none" w:sz="0" w:space="0" w:color="auto"/>
        <w:left w:val="none" w:sz="0" w:space="0" w:color="auto"/>
        <w:bottom w:val="none" w:sz="0" w:space="0" w:color="auto"/>
        <w:right w:val="none" w:sz="0" w:space="0" w:color="auto"/>
      </w:divBdr>
    </w:div>
    <w:div w:id="150054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1644</TotalTime>
  <Pages>6</Pages>
  <Words>652</Words>
  <Characters>3720</Characters>
  <Application>Microsoft Office Word</Application>
  <DocSecurity>0</DocSecurity>
  <Lines>31</Lines>
  <Paragraphs>8</Paragraphs>
  <ScaleCrop>false</ScaleCrop>
  <Company>微软中国</Company>
  <LinksUpToDate>false</LinksUpToDate>
  <CharactersWithSpaces>4364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静安区“十三五”中小学（幼儿园）校本研修实施</dc:title>
  <dc:subject/>
  <dc:creator>微软用户</dc:creator>
  <cp:keywords/>
  <dc:description/>
  <cp:lastModifiedBy>MC SYSTEM</cp:lastModifiedBy>
  <cp:revision>87</cp:revision>
  <cp:lastPrinted>2017-09-05T02:11:00Z</cp:lastPrinted>
  <dcterms:created xsi:type="dcterms:W3CDTF">2016-12-24T06:14:00Z</dcterms:created>
  <dcterms:modified xsi:type="dcterms:W3CDTF">2017-12-11T03:08:00Z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2052-9.1.0.4847</vt:lpwstr>
  </property>
</Properties>
</file>