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</w:t>
      </w:r>
      <w:bookmarkStart w:id="0" w:name="_GoBack"/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党员承诺书</w:t>
      </w:r>
      <w:bookmarkEnd w:id="0"/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6.在日常工作中认真学习、贯彻和落实党的精神，发挥党员教师的先锋模范带头作用，认真工作，做好班级的管理工作和本学科教学工作。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郑亮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 3 月 11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0AFF" w:usb1="00007843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24E6"/>
    <w:rsid w:val="00247F30"/>
    <w:rsid w:val="003B0972"/>
    <w:rsid w:val="003D496E"/>
    <w:rsid w:val="005027F6"/>
    <w:rsid w:val="005965E3"/>
    <w:rsid w:val="007370BA"/>
    <w:rsid w:val="00A228A2"/>
    <w:rsid w:val="00B1308D"/>
    <w:rsid w:val="00C00B8E"/>
    <w:rsid w:val="00E04B4D"/>
    <w:rsid w:val="1F1F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378</Characters>
  <Lines>3</Lines>
  <Paragraphs>1</Paragraphs>
  <TotalTime>0</TotalTime>
  <ScaleCrop>false</ScaleCrop>
  <LinksUpToDate>false</LinksUpToDate>
  <CharactersWithSpaces>443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WPS_126270236</cp:lastModifiedBy>
  <dcterms:modified xsi:type="dcterms:W3CDTF">2018-03-15T00:34:12Z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