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FF4" w:rsidRDefault="00615A76">
      <w:pPr>
        <w:tabs>
          <w:tab w:val="left" w:pos="2784"/>
        </w:tabs>
        <w:adjustRightInd w:val="0"/>
        <w:snapToGrid w:val="0"/>
        <w:spacing w:line="42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组织生活会发言提纲</w:t>
      </w:r>
    </w:p>
    <w:tbl>
      <w:tblPr>
        <w:tblW w:w="87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9"/>
        <w:gridCol w:w="1690"/>
        <w:gridCol w:w="1910"/>
        <w:gridCol w:w="4325"/>
      </w:tblGrid>
      <w:tr w:rsidR="00397FF4">
        <w:trPr>
          <w:cantSplit/>
          <w:trHeight w:val="611"/>
          <w:jc w:val="center"/>
        </w:trPr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FF4" w:rsidRDefault="00615A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姓名</w:t>
            </w:r>
          </w:p>
        </w:tc>
        <w:tc>
          <w:tcPr>
            <w:tcW w:w="16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7FF4" w:rsidRDefault="00C404DE" w:rsidP="00F02D4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微软雅黑" w:eastAsia="微软雅黑" w:hAnsi="微软雅黑" w:cs="微软雅黑" w:hint="eastAsia"/>
                <w:sz w:val="28"/>
                <w:szCs w:val="28"/>
              </w:rPr>
              <w:t>郑琦峰</w:t>
            </w:r>
          </w:p>
        </w:tc>
        <w:tc>
          <w:tcPr>
            <w:tcW w:w="191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397FF4" w:rsidRDefault="00615A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单位及职务</w:t>
            </w:r>
          </w:p>
        </w:tc>
        <w:tc>
          <w:tcPr>
            <w:tcW w:w="4325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7FF4" w:rsidRDefault="00C404D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微软雅黑" w:eastAsia="微软雅黑" w:hAnsi="微软雅黑" w:cs="微软雅黑" w:hint="eastAsia"/>
                <w:sz w:val="28"/>
                <w:szCs w:val="28"/>
              </w:rPr>
              <w:t xml:space="preserve">曹杨中学 </w:t>
            </w:r>
            <w:r>
              <w:rPr>
                <w:rFonts w:ascii="微软雅黑" w:eastAsia="微软雅黑" w:hAnsi="微软雅黑" w:cs="微软雅黑"/>
                <w:sz w:val="28"/>
                <w:szCs w:val="28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28"/>
                <w:szCs w:val="28"/>
              </w:rPr>
              <w:t>副校长</w:t>
            </w:r>
          </w:p>
        </w:tc>
      </w:tr>
      <w:tr w:rsidR="00397FF4">
        <w:trPr>
          <w:cantSplit/>
          <w:trHeight w:val="4119"/>
          <w:jc w:val="center"/>
        </w:trPr>
        <w:tc>
          <w:tcPr>
            <w:tcW w:w="839" w:type="dxa"/>
            <w:tcBorders>
              <w:top w:val="single" w:sz="4" w:space="0" w:color="auto"/>
              <w:left w:val="single" w:sz="8" w:space="0" w:color="auto"/>
            </w:tcBorders>
            <w:shd w:val="clear" w:color="auto" w:fill="auto"/>
            <w:textDirection w:val="tbRlV"/>
            <w:vAlign w:val="center"/>
          </w:tcPr>
          <w:p w:rsidR="00397FF4" w:rsidRDefault="00615A76">
            <w:pPr>
              <w:ind w:left="113" w:right="113"/>
              <w:jc w:val="center"/>
              <w:rPr>
                <w:rFonts w:ascii="黑体" w:eastAsia="黑体"/>
              </w:rPr>
            </w:pPr>
            <w:bookmarkStart w:id="0" w:name="OLE_LINK1"/>
            <w:bookmarkStart w:id="1" w:name="OLE_LINK2"/>
            <w:bookmarkStart w:id="2" w:name="OLE_LINK3"/>
            <w:bookmarkStart w:id="3" w:name="OLE_LINK4"/>
            <w:r>
              <w:rPr>
                <w:rFonts w:ascii="黑体" w:eastAsia="黑体" w:hint="eastAsia"/>
              </w:rPr>
              <w:t>自我对照检查情况（约300字）</w:t>
            </w:r>
            <w:bookmarkEnd w:id="0"/>
            <w:bookmarkEnd w:id="1"/>
            <w:bookmarkEnd w:id="2"/>
            <w:bookmarkEnd w:id="3"/>
          </w:p>
        </w:tc>
        <w:tc>
          <w:tcPr>
            <w:tcW w:w="7925" w:type="dxa"/>
            <w:gridSpan w:val="3"/>
            <w:tcBorders>
              <w:top w:val="single" w:sz="4" w:space="0" w:color="auto"/>
              <w:right w:val="single" w:sz="8" w:space="0" w:color="auto"/>
            </w:tcBorders>
          </w:tcPr>
          <w:p w:rsidR="005B4396" w:rsidRPr="00C404DE" w:rsidRDefault="005B4396" w:rsidP="005B4396">
            <w:pPr>
              <w:rPr>
                <w:rFonts w:ascii="宋体" w:hAnsi="宋体"/>
                <w:sz w:val="24"/>
              </w:rPr>
            </w:pPr>
            <w:r w:rsidRPr="00C404DE">
              <w:rPr>
                <w:rFonts w:ascii="宋体" w:hAnsi="宋体" w:hint="eastAsia"/>
                <w:sz w:val="24"/>
              </w:rPr>
              <w:t>1</w:t>
            </w:r>
            <w:r w:rsidR="00AE4246" w:rsidRPr="00C404DE">
              <w:rPr>
                <w:rFonts w:ascii="宋体" w:hAnsi="宋体" w:hint="eastAsia"/>
                <w:sz w:val="24"/>
              </w:rPr>
              <w:t>、</w:t>
            </w:r>
            <w:r w:rsidR="00C404DE" w:rsidRPr="00C404DE">
              <w:rPr>
                <w:rFonts w:ascii="宋体" w:hAnsi="宋体" w:hint="eastAsia"/>
                <w:sz w:val="24"/>
              </w:rPr>
              <w:t>专业发展积极性不够，遇困难停滞不前。在进一步提升专业能力，提高自己职称积极性、主动性不够，遇到困难容易丧失信心，满足现状，停滞不前。</w:t>
            </w:r>
          </w:p>
          <w:p w:rsidR="005B4396" w:rsidRPr="00C404DE" w:rsidRDefault="005B4396" w:rsidP="005B4396">
            <w:pPr>
              <w:rPr>
                <w:rFonts w:ascii="宋体" w:hAnsi="宋体"/>
                <w:sz w:val="24"/>
              </w:rPr>
            </w:pPr>
            <w:r w:rsidRPr="00C404DE">
              <w:rPr>
                <w:rFonts w:ascii="宋体" w:hAnsi="宋体" w:hint="eastAsia"/>
                <w:sz w:val="24"/>
              </w:rPr>
              <w:t>2、</w:t>
            </w:r>
            <w:r w:rsidR="00C404DE" w:rsidRPr="00C404DE">
              <w:rPr>
                <w:rFonts w:ascii="宋体" w:hAnsi="宋体" w:hint="eastAsia"/>
                <w:sz w:val="24"/>
              </w:rPr>
              <w:t>学习主动性和自觉性还不够。分管教学管理，教学管理理论和课程理论还有待于进一步加强学习，</w:t>
            </w:r>
            <w:r w:rsidR="00C404DE" w:rsidRPr="00C404DE">
              <w:rPr>
                <w:rFonts w:ascii="宋体" w:hAnsi="宋体"/>
                <w:sz w:val="24"/>
              </w:rPr>
              <w:t>学习</w:t>
            </w:r>
            <w:r w:rsidR="00C404DE" w:rsidRPr="00C404DE">
              <w:rPr>
                <w:rFonts w:ascii="宋体" w:hAnsi="宋体" w:hint="eastAsia"/>
                <w:sz w:val="24"/>
              </w:rPr>
              <w:t>缺乏完整性和系统性,有时学习流于表面。课程领导力和执行力不强。</w:t>
            </w:r>
          </w:p>
          <w:p w:rsidR="005B4396" w:rsidRPr="00C404DE" w:rsidRDefault="005B4396" w:rsidP="005B4396">
            <w:pPr>
              <w:rPr>
                <w:rFonts w:ascii="宋体" w:hAnsi="宋体"/>
                <w:sz w:val="24"/>
              </w:rPr>
            </w:pPr>
            <w:r w:rsidRPr="00C404DE">
              <w:rPr>
                <w:rFonts w:ascii="宋体" w:hAnsi="宋体" w:hint="eastAsia"/>
                <w:sz w:val="24"/>
              </w:rPr>
              <w:t>3、</w:t>
            </w:r>
            <w:r w:rsidR="00AE4246" w:rsidRPr="00C404DE">
              <w:rPr>
                <w:rFonts w:ascii="宋体" w:hAnsi="宋体" w:hint="eastAsia"/>
                <w:sz w:val="24"/>
              </w:rPr>
              <w:t>发展的动力不足，满足于目前的知识水平和管理水平，自我提升意识还需强化</w:t>
            </w:r>
            <w:r w:rsidRPr="00C404DE">
              <w:rPr>
                <w:rFonts w:ascii="宋体" w:hAnsi="宋体" w:hint="eastAsia"/>
                <w:sz w:val="24"/>
              </w:rPr>
              <w:t>。</w:t>
            </w:r>
            <w:r w:rsidR="00C404DE" w:rsidRPr="00C404DE">
              <w:rPr>
                <w:rFonts w:ascii="宋体" w:hAnsi="宋体" w:hint="eastAsia"/>
                <w:sz w:val="24"/>
              </w:rPr>
              <w:t>对于教学管理，缺乏整体的规划和思考，忙于事务性工作的解决和处理，</w:t>
            </w:r>
            <w:r w:rsidR="00C404DE" w:rsidRPr="00C404DE">
              <w:rPr>
                <w:rFonts w:ascii="宋体" w:hAnsi="宋体"/>
                <w:sz w:val="24"/>
              </w:rPr>
              <w:t xml:space="preserve"> </w:t>
            </w:r>
          </w:p>
          <w:p w:rsidR="005B4396" w:rsidRPr="00C404DE" w:rsidRDefault="005B4396" w:rsidP="005B4396">
            <w:pPr>
              <w:rPr>
                <w:rFonts w:ascii="宋体" w:hAnsi="宋体"/>
                <w:sz w:val="24"/>
              </w:rPr>
            </w:pPr>
            <w:r w:rsidRPr="00C404DE">
              <w:rPr>
                <w:rFonts w:ascii="宋体" w:hAnsi="宋体" w:hint="eastAsia"/>
                <w:sz w:val="24"/>
              </w:rPr>
              <w:t>4、</w:t>
            </w:r>
            <w:r w:rsidR="00AE4246" w:rsidRPr="00C404DE">
              <w:rPr>
                <w:rFonts w:ascii="宋体" w:hAnsi="宋体" w:hint="eastAsia"/>
                <w:sz w:val="24"/>
              </w:rPr>
              <w:t xml:space="preserve">面对繁杂的工作, </w:t>
            </w:r>
            <w:r w:rsidR="00C404DE" w:rsidRPr="00C404DE">
              <w:rPr>
                <w:rFonts w:ascii="宋体" w:hAnsi="宋体" w:hint="eastAsia"/>
                <w:sz w:val="24"/>
              </w:rPr>
              <w:t>面对工作的压力，</w:t>
            </w:r>
            <w:r w:rsidR="00887D31">
              <w:rPr>
                <w:rFonts w:ascii="宋体" w:hAnsi="宋体" w:hint="eastAsia"/>
                <w:sz w:val="24"/>
              </w:rPr>
              <w:t>出现</w:t>
            </w:r>
            <w:r w:rsidR="00AE4246" w:rsidRPr="00C404DE">
              <w:rPr>
                <w:rFonts w:ascii="宋体" w:hAnsi="宋体" w:hint="eastAsia"/>
                <w:sz w:val="24"/>
              </w:rPr>
              <w:t>急躁</w:t>
            </w:r>
            <w:r w:rsidR="00C404DE" w:rsidRPr="00C404DE">
              <w:rPr>
                <w:rFonts w:ascii="宋体" w:hAnsi="宋体" w:hint="eastAsia"/>
                <w:sz w:val="24"/>
              </w:rPr>
              <w:t>的情绪</w:t>
            </w:r>
            <w:r w:rsidR="00AE4246" w:rsidRPr="00C404DE">
              <w:rPr>
                <w:rFonts w:ascii="宋体" w:hAnsi="宋体" w:hint="eastAsia"/>
                <w:sz w:val="24"/>
              </w:rPr>
              <w:t>,缺乏</w:t>
            </w:r>
            <w:r w:rsidR="00887D31">
              <w:rPr>
                <w:rFonts w:ascii="宋体" w:hAnsi="宋体" w:hint="eastAsia"/>
                <w:sz w:val="24"/>
              </w:rPr>
              <w:t>足够的</w:t>
            </w:r>
            <w:r w:rsidR="00AE4246" w:rsidRPr="00C404DE">
              <w:rPr>
                <w:rFonts w:ascii="宋体" w:hAnsi="宋体" w:hint="eastAsia"/>
                <w:sz w:val="24"/>
              </w:rPr>
              <w:t>耐心</w:t>
            </w:r>
            <w:r w:rsidRPr="00C404DE">
              <w:rPr>
                <w:rFonts w:ascii="宋体" w:hAnsi="宋体" w:hint="eastAsia"/>
                <w:sz w:val="24"/>
              </w:rPr>
              <w:t>。</w:t>
            </w:r>
          </w:p>
          <w:p w:rsidR="00397FF4" w:rsidRPr="00C404DE" w:rsidRDefault="005B4396" w:rsidP="00AE4246">
            <w:pPr>
              <w:rPr>
                <w:rFonts w:ascii="宋体" w:hAnsi="宋体"/>
                <w:sz w:val="24"/>
              </w:rPr>
            </w:pPr>
            <w:r w:rsidRPr="00C404DE">
              <w:rPr>
                <w:rFonts w:ascii="宋体" w:hAnsi="宋体" w:hint="eastAsia"/>
                <w:sz w:val="24"/>
              </w:rPr>
              <w:t>5、工作中缺乏前瞻性、规划性，在具体工作上创新不够，方法和措施不多，没有很好地推进工作的落实和完成。有时仅仅满足工作任务的完成，没有进一步精益求精</w:t>
            </w:r>
            <w:r w:rsidR="00C404DE" w:rsidRPr="00C404DE">
              <w:rPr>
                <w:rFonts w:ascii="宋体" w:hAnsi="宋体" w:hint="eastAsia"/>
                <w:sz w:val="24"/>
              </w:rPr>
              <w:t>，缺乏对分管工作精益求精的钻研精神。</w:t>
            </w:r>
          </w:p>
          <w:p w:rsidR="00C404DE" w:rsidRPr="00C404DE" w:rsidRDefault="00C404DE" w:rsidP="00AE4246">
            <w:pPr>
              <w:rPr>
                <w:rFonts w:ascii="宋体" w:eastAsia="宋体" w:hAnsi="宋体"/>
                <w:sz w:val="24"/>
              </w:rPr>
            </w:pPr>
            <w:r w:rsidRPr="00C404DE">
              <w:rPr>
                <w:rFonts w:ascii="宋体" w:eastAsia="宋体" w:hAnsi="宋体" w:hint="eastAsia"/>
                <w:sz w:val="24"/>
              </w:rPr>
              <w:t>6、</w:t>
            </w:r>
            <w:r w:rsidRPr="00C404DE">
              <w:rPr>
                <w:rFonts w:ascii="宋体" w:eastAsia="宋体" w:hAnsi="宋体" w:cs="微软雅黑" w:hint="eastAsia"/>
                <w:sz w:val="24"/>
              </w:rPr>
              <w:t>对于</w:t>
            </w:r>
            <w:r>
              <w:rPr>
                <w:rFonts w:ascii="宋体" w:eastAsia="宋体" w:hAnsi="宋体" w:cs="微软雅黑" w:hint="eastAsia"/>
                <w:sz w:val="24"/>
              </w:rPr>
              <w:t>质优学生的培养</w:t>
            </w:r>
            <w:r w:rsidR="00887D31">
              <w:rPr>
                <w:rFonts w:ascii="宋体" w:eastAsia="宋体" w:hAnsi="宋体" w:cs="微软雅黑" w:hint="eastAsia"/>
                <w:sz w:val="24"/>
              </w:rPr>
              <w:t>和教师专业发展</w:t>
            </w:r>
            <w:r>
              <w:rPr>
                <w:rFonts w:ascii="宋体" w:eastAsia="宋体" w:hAnsi="宋体" w:cs="微软雅黑" w:hint="eastAsia"/>
                <w:sz w:val="24"/>
              </w:rPr>
              <w:t>还缺乏长远的考虑和整体规划，没有有效的措施和办法。</w:t>
            </w:r>
          </w:p>
        </w:tc>
      </w:tr>
      <w:tr w:rsidR="00397FF4">
        <w:trPr>
          <w:cantSplit/>
          <w:trHeight w:val="3047"/>
          <w:jc w:val="center"/>
        </w:trPr>
        <w:tc>
          <w:tcPr>
            <w:tcW w:w="839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textDirection w:val="tbRlV"/>
            <w:vAlign w:val="center"/>
          </w:tcPr>
          <w:p w:rsidR="00397FF4" w:rsidRDefault="00615A76">
            <w:pPr>
              <w:ind w:left="113" w:right="113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剖析思想根源（约100字）</w:t>
            </w:r>
          </w:p>
        </w:tc>
        <w:tc>
          <w:tcPr>
            <w:tcW w:w="7925" w:type="dxa"/>
            <w:gridSpan w:val="3"/>
            <w:tcBorders>
              <w:bottom w:val="single" w:sz="4" w:space="0" w:color="auto"/>
              <w:right w:val="single" w:sz="8" w:space="0" w:color="auto"/>
            </w:tcBorders>
          </w:tcPr>
          <w:p w:rsidR="005B4396" w:rsidRDefault="005B4396" w:rsidP="005B4396">
            <w:pPr>
              <w:ind w:firstLineChars="200" w:firstLine="480"/>
              <w:rPr>
                <w:rFonts w:ascii="宋体" w:hAnsi="宋体"/>
                <w:sz w:val="24"/>
                <w:szCs w:val="20"/>
              </w:rPr>
            </w:pPr>
            <w:r>
              <w:rPr>
                <w:rStyle w:val="a3"/>
                <w:rFonts w:ascii="宋体" w:hAnsi="宋体" w:cs="Arial" w:hint="eastAsia"/>
                <w:b w:val="0"/>
                <w:sz w:val="24"/>
              </w:rPr>
              <w:t>政治理论</w:t>
            </w:r>
            <w:r w:rsidR="00887D31">
              <w:rPr>
                <w:rStyle w:val="a3"/>
                <w:rFonts w:ascii="宋体" w:hAnsi="宋体" w:cs="Arial" w:hint="eastAsia"/>
                <w:b w:val="0"/>
                <w:sz w:val="24"/>
              </w:rPr>
              <w:t>和教育教学课程管理理论</w:t>
            </w:r>
            <w:r>
              <w:rPr>
                <w:rStyle w:val="a3"/>
                <w:rFonts w:ascii="宋体" w:hAnsi="宋体" w:cs="Arial" w:hint="eastAsia"/>
                <w:b w:val="0"/>
                <w:sz w:val="24"/>
              </w:rPr>
              <w:t>学习不够主动，不够深入，政治理论修养有待提高。</w:t>
            </w:r>
            <w:r>
              <w:rPr>
                <w:rFonts w:ascii="Arial" w:hAnsi="Arial" w:cs="Arial" w:hint="eastAsia"/>
                <w:sz w:val="24"/>
              </w:rPr>
              <w:t>多年来，虽然</w:t>
            </w:r>
            <w:r w:rsidR="00887D31">
              <w:rPr>
                <w:rFonts w:ascii="Arial" w:hAnsi="Arial" w:cs="Arial" w:hint="eastAsia"/>
                <w:sz w:val="24"/>
              </w:rPr>
              <w:t>也参加各种培训和自学</w:t>
            </w:r>
            <w:r>
              <w:rPr>
                <w:rFonts w:ascii="Arial" w:hAnsi="Arial" w:cs="Arial" w:hint="eastAsia"/>
                <w:sz w:val="24"/>
              </w:rPr>
              <w:t>，</w:t>
            </w:r>
            <w:r w:rsidR="00887D31">
              <w:rPr>
                <w:rFonts w:ascii="Arial" w:hAnsi="Arial" w:cs="Arial" w:hint="eastAsia"/>
                <w:sz w:val="24"/>
              </w:rPr>
              <w:t>仅仅学习了</w:t>
            </w:r>
            <w:r>
              <w:rPr>
                <w:rFonts w:ascii="Arial" w:hAnsi="Arial" w:cs="Arial" w:hint="eastAsia"/>
                <w:sz w:val="24"/>
              </w:rPr>
              <w:t>皮毛，没有理解其精髓，更没有做到结合实际入脑入心。</w:t>
            </w:r>
            <w:r>
              <w:rPr>
                <w:rFonts w:ascii="宋体" w:hAnsi="宋体" w:hint="eastAsia"/>
                <w:sz w:val="24"/>
              </w:rPr>
              <w:t>还不能完全用</w:t>
            </w:r>
            <w:r w:rsidR="00887D31">
              <w:rPr>
                <w:rFonts w:ascii="宋体" w:hAnsi="宋体" w:hint="eastAsia"/>
                <w:sz w:val="24"/>
              </w:rPr>
              <w:t>理论指导实践，</w:t>
            </w:r>
            <w:r>
              <w:rPr>
                <w:rFonts w:ascii="宋体" w:hAnsi="宋体" w:hint="eastAsia"/>
                <w:sz w:val="24"/>
              </w:rPr>
              <w:t>认识问题、解决问题的能力。</w:t>
            </w:r>
          </w:p>
          <w:p w:rsidR="005B4396" w:rsidRDefault="005B4396" w:rsidP="005B4396">
            <w:pPr>
              <w:ind w:firstLineChars="200" w:firstLine="480"/>
              <w:rPr>
                <w:rFonts w:ascii="仿宋_GB2312" w:eastAsia="仿宋_GB2312" w:hAnsi="Times New Roman"/>
                <w:sz w:val="28"/>
                <w:szCs w:val="28"/>
              </w:rPr>
            </w:pPr>
            <w:r>
              <w:rPr>
                <w:rStyle w:val="a3"/>
                <w:rFonts w:ascii="宋体" w:hAnsi="宋体" w:cs="Arial" w:hint="eastAsia"/>
                <w:b w:val="0"/>
                <w:sz w:val="24"/>
              </w:rPr>
              <w:t>创新意识有所淡化，忽视了工作的积极性、主动性、创造性。</w:t>
            </w:r>
            <w:r>
              <w:rPr>
                <w:rFonts w:ascii="宋体" w:hAnsi="宋体" w:cs="Arial" w:hint="eastAsia"/>
                <w:sz w:val="24"/>
              </w:rPr>
              <w:t>在解放思想，更新观念，创新工作方法和手段方面有所欠缺。忙于应付多、主动落实少，研究情况多、解决问题少，缺乏创造性开展工作，改革意识有待继续增强</w:t>
            </w:r>
            <w:r w:rsidR="00615A76">
              <w:rPr>
                <w:rFonts w:ascii="宋体" w:hAnsi="宋体" w:cs="Arial" w:hint="eastAsia"/>
                <w:sz w:val="24"/>
              </w:rPr>
              <w:t>，</w:t>
            </w:r>
            <w:r w:rsidR="00615A76">
              <w:rPr>
                <w:rFonts w:ascii="宋体" w:hAnsi="宋体" w:cs="Arial"/>
                <w:sz w:val="24"/>
              </w:rPr>
              <w:t>工作中缺少魄力</w:t>
            </w:r>
            <w:r>
              <w:rPr>
                <w:rFonts w:ascii="宋体" w:hAnsi="宋体" w:cs="Arial" w:hint="eastAsia"/>
                <w:sz w:val="24"/>
              </w:rPr>
              <w:t>。</w:t>
            </w:r>
          </w:p>
          <w:p w:rsidR="00397FF4" w:rsidRDefault="00AE4246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宋体" w:hAnsi="宋体" w:cs="Arial" w:hint="eastAsia"/>
                <w:sz w:val="24"/>
              </w:rPr>
              <w:t xml:space="preserve">    </w:t>
            </w:r>
            <w:r w:rsidR="005B4396">
              <w:rPr>
                <w:rFonts w:ascii="宋体" w:hAnsi="宋体" w:cs="Arial" w:hint="eastAsia"/>
                <w:sz w:val="24"/>
              </w:rPr>
              <w:t>党性修养不够全面，放松了党性锻炼的主动性、自觉性。作为一名入党多</w:t>
            </w:r>
            <w:r w:rsidR="00615A76">
              <w:rPr>
                <w:rFonts w:ascii="宋体" w:hAnsi="宋体" w:cs="Arial" w:hint="eastAsia"/>
                <w:sz w:val="24"/>
              </w:rPr>
              <w:t>年的老党员，面对繁杂</w:t>
            </w:r>
            <w:r w:rsidR="00615A76">
              <w:rPr>
                <w:rFonts w:ascii="宋体" w:hAnsi="宋体" w:cs="Arial"/>
                <w:sz w:val="24"/>
              </w:rPr>
              <w:t>的</w:t>
            </w:r>
            <w:r w:rsidR="00615A76">
              <w:rPr>
                <w:rFonts w:ascii="宋体" w:hAnsi="宋体" w:cs="Arial" w:hint="eastAsia"/>
                <w:sz w:val="24"/>
              </w:rPr>
              <w:t>工作</w:t>
            </w:r>
            <w:r>
              <w:rPr>
                <w:rFonts w:ascii="宋体" w:hAnsi="宋体" w:cs="Arial" w:hint="eastAsia"/>
                <w:sz w:val="24"/>
              </w:rPr>
              <w:t>，</w:t>
            </w:r>
            <w:r w:rsidR="00615A76">
              <w:rPr>
                <w:rFonts w:ascii="宋体" w:hAnsi="宋体" w:cs="Arial" w:hint="eastAsia"/>
                <w:sz w:val="24"/>
              </w:rPr>
              <w:t>工作</w:t>
            </w:r>
            <w:r w:rsidR="00615A76">
              <w:rPr>
                <w:rFonts w:ascii="宋体" w:hAnsi="宋体" w:cs="Arial"/>
                <w:sz w:val="24"/>
              </w:rPr>
              <w:t>压力和工作强度增</w:t>
            </w:r>
            <w:r w:rsidR="00615A76">
              <w:rPr>
                <w:rFonts w:ascii="宋体" w:hAnsi="宋体" w:cs="Arial" w:hint="eastAsia"/>
                <w:sz w:val="24"/>
              </w:rPr>
              <w:t>大</w:t>
            </w:r>
            <w:r w:rsidR="00615A76">
              <w:rPr>
                <w:rFonts w:ascii="宋体" w:hAnsi="宋体" w:cs="Arial"/>
                <w:sz w:val="24"/>
              </w:rPr>
              <w:t>，</w:t>
            </w:r>
            <w:r>
              <w:rPr>
                <w:rFonts w:ascii="宋体" w:hAnsi="宋体" w:cs="Arial" w:hint="eastAsia"/>
                <w:sz w:val="24"/>
              </w:rPr>
              <w:t>党性锻炼的主动性、自觉性有所放松</w:t>
            </w:r>
            <w:r w:rsidR="005B4396">
              <w:rPr>
                <w:rFonts w:ascii="宋体" w:hAnsi="宋体" w:cs="Arial" w:hint="eastAsia"/>
                <w:sz w:val="24"/>
              </w:rPr>
              <w:t>。</w:t>
            </w:r>
          </w:p>
        </w:tc>
      </w:tr>
      <w:tr w:rsidR="00397FF4">
        <w:trPr>
          <w:cantSplit/>
          <w:trHeight w:val="3152"/>
          <w:jc w:val="center"/>
        </w:trPr>
        <w:tc>
          <w:tcPr>
            <w:tcW w:w="839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textDirection w:val="tbRlV"/>
            <w:vAlign w:val="center"/>
          </w:tcPr>
          <w:p w:rsidR="00397FF4" w:rsidRDefault="00615A76">
            <w:pPr>
              <w:ind w:left="113" w:right="113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提出整改措施（约100字）</w:t>
            </w:r>
          </w:p>
        </w:tc>
        <w:tc>
          <w:tcPr>
            <w:tcW w:w="7925" w:type="dxa"/>
            <w:gridSpan w:val="3"/>
            <w:tcBorders>
              <w:bottom w:val="single" w:sz="8" w:space="0" w:color="auto"/>
              <w:right w:val="single" w:sz="8" w:space="0" w:color="auto"/>
            </w:tcBorders>
          </w:tcPr>
          <w:p w:rsidR="00A60B1B" w:rsidRDefault="00A60B1B" w:rsidP="00A60B1B">
            <w:pPr>
              <w:rPr>
                <w:rFonts w:ascii="宋体" w:hAnsi="宋体" w:cs="Arial"/>
                <w:sz w:val="24"/>
                <w:szCs w:val="20"/>
              </w:rPr>
            </w:pPr>
            <w:r>
              <w:rPr>
                <w:rFonts w:ascii="宋体" w:hAnsi="宋体" w:cs="Arial" w:hint="eastAsia"/>
                <w:sz w:val="24"/>
              </w:rPr>
              <w:t>进一步增强政治敏锐性，加强党性修养，坚定理想信念。</w:t>
            </w:r>
          </w:p>
          <w:p w:rsidR="00A60B1B" w:rsidRDefault="00A60B1B" w:rsidP="00A60B1B">
            <w:pPr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进一步加强勤学善思，加强理论联系实际。主动</w:t>
            </w:r>
            <w:r w:rsidR="00887D31">
              <w:rPr>
                <w:rFonts w:ascii="宋体" w:hAnsi="宋体" w:cs="Arial" w:hint="eastAsia"/>
                <w:sz w:val="24"/>
              </w:rPr>
              <w:t>提</w:t>
            </w:r>
            <w:r>
              <w:rPr>
                <w:rFonts w:ascii="宋体" w:hAnsi="宋体" w:cs="Arial" w:hint="eastAsia"/>
                <w:sz w:val="24"/>
              </w:rPr>
              <w:t>升专业发展。</w:t>
            </w:r>
          </w:p>
          <w:p w:rsidR="00A60B1B" w:rsidRDefault="00A60B1B" w:rsidP="00A60B1B">
            <w:pPr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进一步改进工作作风，</w:t>
            </w:r>
            <w:r w:rsidR="00887D31">
              <w:rPr>
                <w:rFonts w:ascii="宋体" w:hAnsi="宋体" w:cs="Arial" w:hint="eastAsia"/>
                <w:sz w:val="24"/>
              </w:rPr>
              <w:t>深入到教师中去，了解教师发展的短板和需求，挖掘资源，推动教师专业发展，培养领军人物和骨干教师</w:t>
            </w:r>
            <w:r>
              <w:rPr>
                <w:rFonts w:ascii="宋体" w:hAnsi="宋体" w:cs="Arial" w:hint="eastAsia"/>
                <w:sz w:val="24"/>
              </w:rPr>
              <w:t>。</w:t>
            </w:r>
          </w:p>
          <w:p w:rsidR="00AE4246" w:rsidRDefault="00AE4246" w:rsidP="00A60B1B">
            <w:pPr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进一步主动钻研,提升管理水平和创新能力</w:t>
            </w:r>
            <w:r w:rsidR="00E63178">
              <w:rPr>
                <w:rFonts w:ascii="宋体" w:hAnsi="宋体" w:cs="Arial" w:hint="eastAsia"/>
                <w:sz w:val="24"/>
              </w:rPr>
              <w:t>，提高课程的领导力和执行力</w:t>
            </w:r>
            <w:r>
              <w:rPr>
                <w:rFonts w:ascii="宋体" w:hAnsi="宋体" w:cs="Arial" w:hint="eastAsia"/>
                <w:sz w:val="24"/>
              </w:rPr>
              <w:t>。</w:t>
            </w:r>
          </w:p>
          <w:p w:rsidR="00887D31" w:rsidRDefault="00887D31" w:rsidP="00A60B1B">
            <w:pPr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进一步思考高考改革的背景下，集思广益，调动学生的积极性，培养更多的质优学生，让不同层次的学生都能找到自己的发展的空间</w:t>
            </w:r>
            <w:r w:rsidR="00E63178">
              <w:rPr>
                <w:rFonts w:ascii="宋体" w:hAnsi="宋体" w:cs="Arial" w:hint="eastAsia"/>
                <w:sz w:val="24"/>
              </w:rPr>
              <w:t>和舞台。</w:t>
            </w:r>
          </w:p>
          <w:p w:rsidR="00A60B1B" w:rsidRDefault="00A60B1B" w:rsidP="00A60B1B">
            <w:pPr>
              <w:rPr>
                <w:rFonts w:ascii="宋体" w:hAnsi="宋体" w:cs="Arial"/>
                <w:sz w:val="24"/>
              </w:rPr>
            </w:pPr>
          </w:p>
          <w:p w:rsidR="00397FF4" w:rsidRDefault="00397FF4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397FF4" w:rsidRDefault="00FB14A7">
      <w:pPr>
        <w:wordWrap w:val="0"/>
        <w:spacing w:line="560" w:lineRule="exact"/>
        <w:ind w:right="70"/>
        <w:jc w:val="right"/>
        <w:rPr>
          <w:rFonts w:ascii="黑体" w:eastAsia="黑体"/>
          <w:szCs w:val="28"/>
        </w:rPr>
      </w:pPr>
      <w:r>
        <w:rPr>
          <w:rFonts w:ascii="黑体" w:eastAsia="黑体" w:hint="eastAsia"/>
          <w:sz w:val="28"/>
          <w:szCs w:val="28"/>
          <w:u w:val="single"/>
        </w:rPr>
        <w:t xml:space="preserve">  </w:t>
      </w:r>
      <w:r>
        <w:rPr>
          <w:rFonts w:ascii="黑体" w:eastAsia="黑体"/>
          <w:sz w:val="28"/>
          <w:szCs w:val="28"/>
          <w:u w:val="single"/>
        </w:rPr>
        <w:t>201</w:t>
      </w:r>
      <w:r w:rsidR="00D70003">
        <w:rPr>
          <w:rFonts w:ascii="黑体" w:eastAsia="黑体" w:hint="eastAsia"/>
          <w:sz w:val="28"/>
          <w:szCs w:val="28"/>
          <w:u w:val="single"/>
        </w:rPr>
        <w:t>8</w:t>
      </w:r>
      <w:r w:rsidR="00615A76">
        <w:rPr>
          <w:rFonts w:ascii="黑体" w:eastAsia="黑体" w:hint="eastAsia"/>
          <w:sz w:val="28"/>
          <w:szCs w:val="28"/>
        </w:rPr>
        <w:t>年</w:t>
      </w:r>
      <w:r w:rsidR="00615A76">
        <w:rPr>
          <w:rFonts w:ascii="黑体" w:eastAsia="黑体" w:hint="eastAsia"/>
          <w:sz w:val="28"/>
          <w:szCs w:val="28"/>
          <w:u w:val="single"/>
        </w:rPr>
        <w:t xml:space="preserve"> </w:t>
      </w:r>
      <w:r>
        <w:rPr>
          <w:rFonts w:ascii="黑体" w:eastAsia="黑体"/>
          <w:sz w:val="28"/>
          <w:szCs w:val="28"/>
          <w:u w:val="single"/>
        </w:rPr>
        <w:t>1</w:t>
      </w:r>
      <w:r w:rsidR="00615A76">
        <w:rPr>
          <w:rFonts w:ascii="黑体" w:eastAsia="黑体" w:hint="eastAsia"/>
          <w:sz w:val="28"/>
          <w:szCs w:val="28"/>
          <w:u w:val="single"/>
        </w:rPr>
        <w:t xml:space="preserve"> </w:t>
      </w:r>
      <w:r w:rsidR="00615A76">
        <w:rPr>
          <w:rFonts w:ascii="黑体" w:eastAsia="黑体" w:hint="eastAsia"/>
          <w:sz w:val="28"/>
          <w:szCs w:val="28"/>
        </w:rPr>
        <w:t>月</w:t>
      </w:r>
      <w:r w:rsidR="00615A76">
        <w:rPr>
          <w:rFonts w:ascii="黑体" w:eastAsia="黑体" w:hint="eastAsia"/>
          <w:sz w:val="28"/>
          <w:szCs w:val="28"/>
          <w:u w:val="single"/>
        </w:rPr>
        <w:t xml:space="preserve"> </w:t>
      </w:r>
      <w:r w:rsidR="00D70003">
        <w:rPr>
          <w:rFonts w:ascii="黑体" w:eastAsia="黑体" w:hint="eastAsia"/>
          <w:sz w:val="28"/>
          <w:szCs w:val="28"/>
          <w:u w:val="single"/>
        </w:rPr>
        <w:t>23</w:t>
      </w:r>
      <w:bookmarkStart w:id="4" w:name="_GoBack"/>
      <w:bookmarkEnd w:id="4"/>
      <w:r w:rsidR="00615A76">
        <w:rPr>
          <w:rFonts w:ascii="黑体" w:eastAsia="黑体" w:hint="eastAsia"/>
          <w:sz w:val="28"/>
          <w:szCs w:val="28"/>
        </w:rPr>
        <w:t>日</w:t>
      </w:r>
    </w:p>
    <w:p w:rsidR="00397FF4" w:rsidRDefault="00397FF4"/>
    <w:sectPr w:rsidR="00397FF4" w:rsidSect="00584A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DE1" w:rsidRDefault="000C4DE1" w:rsidP="00F02D41">
      <w:r>
        <w:separator/>
      </w:r>
    </w:p>
  </w:endnote>
  <w:endnote w:type="continuationSeparator" w:id="0">
    <w:p w:rsidR="000C4DE1" w:rsidRDefault="000C4DE1" w:rsidP="00F02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DE1" w:rsidRDefault="000C4DE1" w:rsidP="00F02D41">
      <w:r>
        <w:separator/>
      </w:r>
    </w:p>
  </w:footnote>
  <w:footnote w:type="continuationSeparator" w:id="0">
    <w:p w:rsidR="000C4DE1" w:rsidRDefault="000C4DE1" w:rsidP="00F02D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11408E2"/>
    <w:rsid w:val="000C4DE1"/>
    <w:rsid w:val="00397FF4"/>
    <w:rsid w:val="00584A3B"/>
    <w:rsid w:val="0059722A"/>
    <w:rsid w:val="005B4396"/>
    <w:rsid w:val="00615A76"/>
    <w:rsid w:val="00887D31"/>
    <w:rsid w:val="00A60B1B"/>
    <w:rsid w:val="00AE4246"/>
    <w:rsid w:val="00C404DE"/>
    <w:rsid w:val="00D61E82"/>
    <w:rsid w:val="00D70003"/>
    <w:rsid w:val="00E63178"/>
    <w:rsid w:val="00F02D41"/>
    <w:rsid w:val="00FB14A7"/>
    <w:rsid w:val="01140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4A3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B4396"/>
    <w:rPr>
      <w:b/>
      <w:bCs/>
    </w:rPr>
  </w:style>
  <w:style w:type="paragraph" w:styleId="a4">
    <w:name w:val="header"/>
    <w:basedOn w:val="a"/>
    <w:link w:val="Char"/>
    <w:rsid w:val="00F02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02D41"/>
    <w:rPr>
      <w:kern w:val="2"/>
      <w:sz w:val="18"/>
      <w:szCs w:val="18"/>
    </w:rPr>
  </w:style>
  <w:style w:type="paragraph" w:styleId="a5">
    <w:name w:val="footer"/>
    <w:basedOn w:val="a"/>
    <w:link w:val="Char0"/>
    <w:rsid w:val="00F02D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02D4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9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149</Words>
  <Characters>852</Characters>
  <Application>Microsoft Office Word</Application>
  <DocSecurity>0</DocSecurity>
  <Lines>7</Lines>
  <Paragraphs>1</Paragraphs>
  <ScaleCrop>false</ScaleCrop>
  <Company>上海金山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2017-01-15T12:51:00Z</dcterms:created>
  <dcterms:modified xsi:type="dcterms:W3CDTF">2018-02-02T06:20:00Z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